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25A" w:rsidRDefault="000D225A"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Default="005C182F" w:rsidP="005C182F">
      <w:pPr>
        <w:jc w:val="center"/>
        <w:rPr>
          <w:rFonts w:ascii="Times New Roman" w:hAnsi="Times New Roman" w:cs="Times New Roman"/>
          <w:sz w:val="24"/>
          <w:szCs w:val="24"/>
        </w:rPr>
      </w:pPr>
    </w:p>
    <w:p w:rsidR="005C182F" w:rsidRPr="005C182F" w:rsidRDefault="001D3829" w:rsidP="005C18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FOOTWEAR INDUSTRY</w:t>
      </w:r>
    </w:p>
    <w:p w:rsidR="005C182F" w:rsidRPr="005C182F" w:rsidRDefault="001D3829" w:rsidP="005C182F">
      <w:pPr>
        <w:spacing w:line="480" w:lineRule="auto"/>
        <w:jc w:val="center"/>
        <w:rPr>
          <w:rFonts w:ascii="Times New Roman" w:hAnsi="Times New Roman" w:cs="Times New Roman"/>
          <w:sz w:val="24"/>
          <w:szCs w:val="24"/>
        </w:rPr>
      </w:pPr>
      <w:r w:rsidRPr="005C182F">
        <w:rPr>
          <w:rFonts w:ascii="Times New Roman" w:hAnsi="Times New Roman" w:cs="Times New Roman"/>
          <w:sz w:val="24"/>
          <w:szCs w:val="24"/>
        </w:rPr>
        <w:t>Student Name:</w:t>
      </w:r>
      <w:r w:rsidRPr="005C182F">
        <w:rPr>
          <w:rFonts w:ascii="Times New Roman" w:hAnsi="Times New Roman" w:cs="Times New Roman"/>
          <w:sz w:val="24"/>
          <w:szCs w:val="24"/>
        </w:rPr>
        <w:tab/>
      </w:r>
    </w:p>
    <w:p w:rsidR="005C182F" w:rsidRPr="005C182F" w:rsidRDefault="001D3829" w:rsidP="005C182F">
      <w:pPr>
        <w:spacing w:line="480" w:lineRule="auto"/>
        <w:jc w:val="center"/>
        <w:rPr>
          <w:rFonts w:ascii="Times New Roman" w:hAnsi="Times New Roman" w:cs="Times New Roman"/>
          <w:sz w:val="24"/>
          <w:szCs w:val="24"/>
        </w:rPr>
      </w:pPr>
      <w:r w:rsidRPr="005C182F">
        <w:rPr>
          <w:rFonts w:ascii="Times New Roman" w:hAnsi="Times New Roman" w:cs="Times New Roman"/>
          <w:sz w:val="24"/>
          <w:szCs w:val="24"/>
        </w:rPr>
        <w:t>Institution Name:</w:t>
      </w:r>
    </w:p>
    <w:p w:rsidR="005C182F" w:rsidRDefault="001D3829" w:rsidP="005C182F">
      <w:pPr>
        <w:spacing w:line="480" w:lineRule="auto"/>
        <w:jc w:val="center"/>
        <w:rPr>
          <w:rFonts w:ascii="Times New Roman" w:hAnsi="Times New Roman" w:cs="Times New Roman"/>
          <w:sz w:val="24"/>
          <w:szCs w:val="24"/>
        </w:rPr>
      </w:pPr>
      <w:r w:rsidRPr="005C182F">
        <w:rPr>
          <w:rFonts w:ascii="Times New Roman" w:hAnsi="Times New Roman" w:cs="Times New Roman"/>
          <w:sz w:val="24"/>
          <w:szCs w:val="24"/>
        </w:rPr>
        <w:t>Date:</w:t>
      </w: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5C182F" w:rsidRDefault="005C182F" w:rsidP="005C182F">
      <w:pPr>
        <w:spacing w:line="480" w:lineRule="auto"/>
        <w:jc w:val="center"/>
        <w:rPr>
          <w:rFonts w:ascii="Times New Roman" w:hAnsi="Times New Roman" w:cs="Times New Roman"/>
          <w:sz w:val="24"/>
          <w:szCs w:val="24"/>
        </w:rPr>
      </w:pPr>
    </w:p>
    <w:p w:rsidR="00F429B7" w:rsidRDefault="001D3829" w:rsidP="009F348E">
      <w:pPr>
        <w:pStyle w:val="Heading1"/>
        <w:spacing w:line="480" w:lineRule="auto"/>
        <w:jc w:val="center"/>
        <w:rPr>
          <w:rFonts w:ascii="Times New Roman" w:hAnsi="Times New Roman" w:cs="Times New Roman"/>
          <w:b/>
          <w:color w:val="auto"/>
          <w:sz w:val="24"/>
          <w:szCs w:val="24"/>
        </w:rPr>
      </w:pPr>
      <w:bookmarkStart w:id="0" w:name="_Toc71820566"/>
      <w:r>
        <w:rPr>
          <w:rFonts w:ascii="Times New Roman" w:hAnsi="Times New Roman" w:cs="Times New Roman"/>
          <w:b/>
          <w:color w:val="auto"/>
          <w:sz w:val="24"/>
          <w:szCs w:val="24"/>
        </w:rPr>
        <w:lastRenderedPageBreak/>
        <w:t>Table of Contents</w:t>
      </w:r>
      <w:bookmarkEnd w:id="0"/>
    </w:p>
    <w:p w:rsidR="003B0D2D" w:rsidRPr="003B0D2D" w:rsidRDefault="001D3829">
      <w:pPr>
        <w:pStyle w:val="TOC1"/>
        <w:tabs>
          <w:tab w:val="right" w:leader="dot" w:pos="9350"/>
        </w:tabs>
        <w:rPr>
          <w:rFonts w:ascii="Times New Roman" w:eastAsiaTheme="minorEastAsia" w:hAnsi="Times New Roman" w:cs="Times New Roman"/>
          <w:noProof/>
          <w:sz w:val="24"/>
          <w:szCs w:val="24"/>
        </w:rPr>
      </w:pPr>
      <w:r w:rsidRPr="003B0D2D">
        <w:rPr>
          <w:rFonts w:ascii="Times New Roman" w:hAnsi="Times New Roman" w:cs="Times New Roman"/>
          <w:sz w:val="24"/>
          <w:szCs w:val="24"/>
        </w:rPr>
        <w:fldChar w:fldCharType="begin"/>
      </w:r>
      <w:r w:rsidRPr="003B0D2D">
        <w:rPr>
          <w:rFonts w:ascii="Times New Roman" w:hAnsi="Times New Roman" w:cs="Times New Roman"/>
          <w:sz w:val="24"/>
          <w:szCs w:val="24"/>
        </w:rPr>
        <w:instrText xml:space="preserve"> TOC \o "1-3" \h \z \u </w:instrText>
      </w:r>
      <w:r w:rsidRPr="003B0D2D">
        <w:rPr>
          <w:rFonts w:ascii="Times New Roman" w:hAnsi="Times New Roman" w:cs="Times New Roman"/>
          <w:sz w:val="24"/>
          <w:szCs w:val="24"/>
        </w:rPr>
        <w:fldChar w:fldCharType="separate"/>
      </w:r>
      <w:hyperlink w:anchor="_Toc71820566" w:history="1">
        <w:r w:rsidR="003B0D2D" w:rsidRPr="003B0D2D">
          <w:rPr>
            <w:rStyle w:val="Hyperlink"/>
            <w:rFonts w:ascii="Times New Roman" w:hAnsi="Times New Roman" w:cs="Times New Roman"/>
            <w:noProof/>
            <w:sz w:val="24"/>
            <w:szCs w:val="24"/>
          </w:rPr>
          <w:t>Table of Contents</w:t>
        </w:r>
        <w:r w:rsidR="003B0D2D" w:rsidRPr="003B0D2D">
          <w:rPr>
            <w:rFonts w:ascii="Times New Roman" w:hAnsi="Times New Roman" w:cs="Times New Roman"/>
            <w:noProof/>
            <w:webHidden/>
            <w:sz w:val="24"/>
            <w:szCs w:val="24"/>
          </w:rPr>
          <w:tab/>
        </w:r>
        <w:r w:rsidR="003B0D2D" w:rsidRPr="003B0D2D">
          <w:rPr>
            <w:rFonts w:ascii="Times New Roman" w:hAnsi="Times New Roman" w:cs="Times New Roman"/>
            <w:noProof/>
            <w:webHidden/>
            <w:sz w:val="24"/>
            <w:szCs w:val="24"/>
          </w:rPr>
          <w:fldChar w:fldCharType="begin"/>
        </w:r>
        <w:r w:rsidR="003B0D2D" w:rsidRPr="003B0D2D">
          <w:rPr>
            <w:rFonts w:ascii="Times New Roman" w:hAnsi="Times New Roman" w:cs="Times New Roman"/>
            <w:noProof/>
            <w:webHidden/>
            <w:sz w:val="24"/>
            <w:szCs w:val="24"/>
          </w:rPr>
          <w:instrText xml:space="preserve"> PAGEREF _Toc71820566 \h </w:instrText>
        </w:r>
        <w:r w:rsidR="003B0D2D" w:rsidRPr="003B0D2D">
          <w:rPr>
            <w:rFonts w:ascii="Times New Roman" w:hAnsi="Times New Roman" w:cs="Times New Roman"/>
            <w:noProof/>
            <w:webHidden/>
            <w:sz w:val="24"/>
            <w:szCs w:val="24"/>
          </w:rPr>
        </w:r>
        <w:r w:rsidR="003B0D2D" w:rsidRPr="003B0D2D">
          <w:rPr>
            <w:rFonts w:ascii="Times New Roman" w:hAnsi="Times New Roman" w:cs="Times New Roman"/>
            <w:noProof/>
            <w:webHidden/>
            <w:sz w:val="24"/>
            <w:szCs w:val="24"/>
          </w:rPr>
          <w:fldChar w:fldCharType="separate"/>
        </w:r>
        <w:r w:rsidR="003B0D2D" w:rsidRPr="003B0D2D">
          <w:rPr>
            <w:rFonts w:ascii="Times New Roman" w:hAnsi="Times New Roman" w:cs="Times New Roman"/>
            <w:noProof/>
            <w:webHidden/>
            <w:sz w:val="24"/>
            <w:szCs w:val="24"/>
          </w:rPr>
          <w:t>2</w:t>
        </w:r>
        <w:r w:rsidR="003B0D2D"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67" w:history="1">
        <w:r w:rsidRPr="003B0D2D">
          <w:rPr>
            <w:rStyle w:val="Hyperlink"/>
            <w:rFonts w:ascii="Times New Roman" w:hAnsi="Times New Roman" w:cs="Times New Roman"/>
            <w:noProof/>
            <w:sz w:val="24"/>
            <w:szCs w:val="24"/>
          </w:rPr>
          <w:t>The Footwear Industry</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_Toc71820567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3</w:t>
        </w:r>
        <w:r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68" w:history="1">
        <w:r w:rsidRPr="003B0D2D">
          <w:rPr>
            <w:rStyle w:val="Hyperlink"/>
            <w:rFonts w:ascii="Times New Roman" w:hAnsi="Times New Roman" w:cs="Times New Roman"/>
            <w:noProof/>
            <w:sz w:val="24"/>
            <w:szCs w:val="24"/>
          </w:rPr>
          <w:t>Section 1: Introduction</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_Toc71820568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3</w:t>
        </w:r>
        <w:r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69" w:history="1">
        <w:r w:rsidRPr="003B0D2D">
          <w:rPr>
            <w:rStyle w:val="Hyperlink"/>
            <w:rFonts w:ascii="Times New Roman" w:hAnsi="Times New Roman" w:cs="Times New Roman"/>
            <w:noProof/>
            <w:sz w:val="24"/>
            <w:szCs w:val="24"/>
          </w:rPr>
          <w:t>Section 2: Merging Trends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_Toc71820569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4</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0" w:history="1">
        <w:r w:rsidRPr="003B0D2D">
          <w:rPr>
            <w:rStyle w:val="Hyperlink"/>
            <w:rFonts w:ascii="Times New Roman" w:hAnsi="Times New Roman" w:cs="Times New Roman"/>
            <w:noProof/>
            <w:sz w:val="24"/>
            <w:szCs w:val="24"/>
          </w:rPr>
          <w:t>2.1 New digital retail strategies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_Toc71820570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4</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1" w:history="1">
        <w:r w:rsidRPr="003B0D2D">
          <w:rPr>
            <w:rStyle w:val="Hyperlink"/>
            <w:rFonts w:ascii="Times New Roman" w:hAnsi="Times New Roman" w:cs="Times New Roman"/>
            <w:noProof/>
            <w:sz w:val="24"/>
            <w:szCs w:val="24"/>
          </w:rPr>
          <w:t>2.2 Home-wellness footwear</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_Toc71820571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5</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2" w:history="1">
        <w:r w:rsidRPr="003B0D2D">
          <w:rPr>
            <w:rStyle w:val="Hyperlink"/>
            <w:rFonts w:ascii="Times New Roman" w:hAnsi="Times New Roman" w:cs="Times New Roman"/>
            <w:noProof/>
            <w:sz w:val="24"/>
            <w:szCs w:val="24"/>
          </w:rPr>
          <w:t>2.3 Price and value for money</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_Toc71820572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5</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3" w:history="1">
        <w:r w:rsidRPr="003B0D2D">
          <w:rPr>
            <w:rStyle w:val="Hyperlink"/>
            <w:rFonts w:ascii="Times New Roman" w:hAnsi="Times New Roman" w:cs="Times New Roman"/>
            <w:noProof/>
            <w:sz w:val="24"/>
            <w:szCs w:val="24"/>
          </w:rPr>
          <w:t>2.4 Change in supply chain strategies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_Toc71820573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5</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4" w:history="1">
        <w:r w:rsidRPr="003B0D2D">
          <w:rPr>
            <w:rStyle w:val="Hyperlink"/>
            <w:rFonts w:ascii="Times New Roman" w:hAnsi="Times New Roman" w:cs="Times New Roman"/>
            <w:noProof/>
            <w:sz w:val="24"/>
            <w:szCs w:val="24"/>
          </w:rPr>
          <w:t>2.5 Sustainability and commitments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_Toc71820574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5</w:t>
        </w:r>
        <w:r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75" w:history="1">
        <w:r w:rsidRPr="003B0D2D">
          <w:rPr>
            <w:rStyle w:val="Hyperlink"/>
            <w:rFonts w:ascii="Times New Roman" w:hAnsi="Times New Roman" w:cs="Times New Roman"/>
            <w:noProof/>
            <w:sz w:val="24"/>
            <w:szCs w:val="24"/>
          </w:rPr>
          <w:t>Section 3: Evolution and Illustrative Examples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_Toc71820575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6</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6" w:history="1">
        <w:r w:rsidRPr="003B0D2D">
          <w:rPr>
            <w:rStyle w:val="Hyperlink"/>
            <w:rFonts w:ascii="Times New Roman" w:hAnsi="Times New Roman" w:cs="Times New Roman"/>
            <w:noProof/>
            <w:sz w:val="24"/>
            <w:szCs w:val="24"/>
          </w:rPr>
          <w:t>3.1 Men and Ladies’ Sandals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_Toc71820576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6</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7" w:history="1">
        <w:r w:rsidRPr="003B0D2D">
          <w:rPr>
            <w:rStyle w:val="Hyperlink"/>
            <w:rFonts w:ascii="Times New Roman" w:hAnsi="Times New Roman" w:cs="Times New Roman"/>
            <w:noProof/>
            <w:sz w:val="24"/>
            <w:szCs w:val="24"/>
          </w:rPr>
          <w:t>3.2 Ladies High heels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_Toc71820577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7</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8" w:history="1">
        <w:r w:rsidRPr="003B0D2D">
          <w:rPr>
            <w:rStyle w:val="Hyperlink"/>
            <w:rFonts w:ascii="Times New Roman" w:hAnsi="Times New Roman" w:cs="Times New Roman"/>
            <w:noProof/>
            <w:sz w:val="24"/>
            <w:szCs w:val="24"/>
          </w:rPr>
          <w:t>3.3 Sports shoes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_Toc71820578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7</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79" w:history="1">
        <w:r w:rsidRPr="003B0D2D">
          <w:rPr>
            <w:rStyle w:val="Hyperlink"/>
            <w:rFonts w:ascii="Times New Roman" w:hAnsi="Times New Roman" w:cs="Times New Roman"/>
            <w:noProof/>
            <w:sz w:val="24"/>
            <w:szCs w:val="24"/>
          </w:rPr>
          <w:t>3.4 Loafers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_Toc71820579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8</w:t>
        </w:r>
        <w:r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80" w:history="1">
        <w:r w:rsidRPr="003B0D2D">
          <w:rPr>
            <w:rStyle w:val="Hyperlink"/>
            <w:rFonts w:ascii="Times New Roman" w:hAnsi="Times New Roman" w:cs="Times New Roman"/>
            <w:noProof/>
            <w:sz w:val="24"/>
            <w:szCs w:val="24"/>
          </w:rPr>
          <w:t>Section 4: Effects of the trends in the industry</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_Toc71820580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8</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81" w:history="1">
        <w:r w:rsidRPr="003B0D2D">
          <w:rPr>
            <w:rStyle w:val="Hyperlink"/>
            <w:rFonts w:ascii="Times New Roman" w:hAnsi="Times New Roman" w:cs="Times New Roman"/>
            <w:noProof/>
            <w:sz w:val="24"/>
            <w:szCs w:val="24"/>
          </w:rPr>
          <w:t>4.1 New digital retail strategies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_Toc71820581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8</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82" w:history="1">
        <w:r w:rsidRPr="003B0D2D">
          <w:rPr>
            <w:rStyle w:val="Hyperlink"/>
            <w:rFonts w:ascii="Times New Roman" w:hAnsi="Times New Roman" w:cs="Times New Roman"/>
            <w:noProof/>
            <w:sz w:val="24"/>
            <w:szCs w:val="24"/>
          </w:rPr>
          <w:t>4.2 Home-wellness footwear</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_Toc71820582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9</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83" w:history="1">
        <w:r w:rsidRPr="003B0D2D">
          <w:rPr>
            <w:rStyle w:val="Hyperlink"/>
            <w:rFonts w:ascii="Times New Roman" w:hAnsi="Times New Roman" w:cs="Times New Roman"/>
            <w:noProof/>
            <w:sz w:val="24"/>
            <w:szCs w:val="24"/>
          </w:rPr>
          <w:t>4.3 Price and value for money</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_Toc71820583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9</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84" w:history="1">
        <w:r w:rsidRPr="003B0D2D">
          <w:rPr>
            <w:rStyle w:val="Hyperlink"/>
            <w:rFonts w:ascii="Times New Roman" w:hAnsi="Times New Roman" w:cs="Times New Roman"/>
            <w:noProof/>
            <w:sz w:val="24"/>
            <w:szCs w:val="24"/>
          </w:rPr>
          <w:t>4.4. Change in supply chain strategies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_Toc71820584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9</w:t>
        </w:r>
        <w:r w:rsidRPr="003B0D2D">
          <w:rPr>
            <w:rFonts w:ascii="Times New Roman" w:hAnsi="Times New Roman" w:cs="Times New Roman"/>
            <w:noProof/>
            <w:webHidden/>
            <w:sz w:val="24"/>
            <w:szCs w:val="24"/>
          </w:rPr>
          <w:fldChar w:fldCharType="end"/>
        </w:r>
      </w:hyperlink>
    </w:p>
    <w:p w:rsidR="003B0D2D" w:rsidRPr="003B0D2D" w:rsidRDefault="003B0D2D">
      <w:pPr>
        <w:pStyle w:val="TOC2"/>
        <w:tabs>
          <w:tab w:val="right" w:leader="dot" w:pos="9350"/>
        </w:tabs>
        <w:rPr>
          <w:rFonts w:ascii="Times New Roman" w:eastAsiaTheme="minorEastAsia" w:hAnsi="Times New Roman" w:cs="Times New Roman"/>
          <w:noProof/>
          <w:sz w:val="24"/>
          <w:szCs w:val="24"/>
        </w:rPr>
      </w:pPr>
      <w:hyperlink w:anchor="_Toc71820585" w:history="1">
        <w:r w:rsidRPr="003B0D2D">
          <w:rPr>
            <w:rStyle w:val="Hyperlink"/>
            <w:rFonts w:ascii="Times New Roman" w:hAnsi="Times New Roman" w:cs="Times New Roman"/>
            <w:noProof/>
            <w:sz w:val="24"/>
            <w:szCs w:val="24"/>
          </w:rPr>
          <w:t>4.5 Sustainability and commitments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_Toc71820585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9</w:t>
        </w:r>
        <w:r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86" w:history="1">
        <w:r w:rsidRPr="003B0D2D">
          <w:rPr>
            <w:rStyle w:val="Hyperlink"/>
            <w:rFonts w:ascii="Times New Roman" w:hAnsi="Times New Roman" w:cs="Times New Roman"/>
            <w:noProof/>
            <w:sz w:val="24"/>
            <w:szCs w:val="24"/>
          </w:rPr>
          <w:t>Products I would launch.</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_Toc71820586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10</w:t>
        </w:r>
        <w:r w:rsidRPr="003B0D2D">
          <w:rPr>
            <w:rFonts w:ascii="Times New Roman" w:hAnsi="Times New Roman" w:cs="Times New Roman"/>
            <w:noProof/>
            <w:webHidden/>
            <w:sz w:val="24"/>
            <w:szCs w:val="24"/>
          </w:rPr>
          <w:fldChar w:fldCharType="end"/>
        </w:r>
      </w:hyperlink>
    </w:p>
    <w:p w:rsidR="003B0D2D" w:rsidRPr="003B0D2D" w:rsidRDefault="003B0D2D">
      <w:pPr>
        <w:pStyle w:val="TOC1"/>
        <w:tabs>
          <w:tab w:val="right" w:leader="dot" w:pos="9350"/>
        </w:tabs>
        <w:rPr>
          <w:rFonts w:ascii="Times New Roman" w:eastAsiaTheme="minorEastAsia" w:hAnsi="Times New Roman" w:cs="Times New Roman"/>
          <w:noProof/>
          <w:sz w:val="24"/>
          <w:szCs w:val="24"/>
        </w:rPr>
      </w:pPr>
      <w:hyperlink w:anchor="_Toc71820587" w:history="1">
        <w:r w:rsidRPr="003B0D2D">
          <w:rPr>
            <w:rStyle w:val="Hyperlink"/>
            <w:rFonts w:ascii="Times New Roman" w:hAnsi="Times New Roman" w:cs="Times New Roman"/>
            <w:noProof/>
            <w:sz w:val="24"/>
            <w:szCs w:val="24"/>
          </w:rPr>
          <w:t>References</w:t>
        </w:r>
        <w:r w:rsidRPr="003B0D2D">
          <w:rPr>
            <w:rFonts w:ascii="Times New Roman" w:hAnsi="Times New Roman" w:cs="Times New Roman"/>
            <w:noProof/>
            <w:webHidden/>
            <w:sz w:val="24"/>
            <w:szCs w:val="24"/>
          </w:rPr>
          <w:tab/>
        </w:r>
        <w:r w:rsidRPr="003B0D2D">
          <w:rPr>
            <w:rFonts w:ascii="Times New Roman" w:hAnsi="Times New Roman" w:cs="Times New Roman"/>
            <w:noProof/>
            <w:webHidden/>
            <w:sz w:val="24"/>
            <w:szCs w:val="24"/>
          </w:rPr>
          <w:fldChar w:fldCharType="begin"/>
        </w:r>
        <w:r w:rsidRPr="003B0D2D">
          <w:rPr>
            <w:rFonts w:ascii="Times New Roman" w:hAnsi="Times New Roman" w:cs="Times New Roman"/>
            <w:noProof/>
            <w:webHidden/>
            <w:sz w:val="24"/>
            <w:szCs w:val="24"/>
          </w:rPr>
          <w:instrText xml:space="preserve"> PAGEREF _Toc71820587 \h </w:instrText>
        </w:r>
        <w:r w:rsidRPr="003B0D2D">
          <w:rPr>
            <w:rFonts w:ascii="Times New Roman" w:hAnsi="Times New Roman" w:cs="Times New Roman"/>
            <w:noProof/>
            <w:webHidden/>
            <w:sz w:val="24"/>
            <w:szCs w:val="24"/>
          </w:rPr>
        </w:r>
        <w:r w:rsidRPr="003B0D2D">
          <w:rPr>
            <w:rFonts w:ascii="Times New Roman" w:hAnsi="Times New Roman" w:cs="Times New Roman"/>
            <w:noProof/>
            <w:webHidden/>
            <w:sz w:val="24"/>
            <w:szCs w:val="24"/>
          </w:rPr>
          <w:fldChar w:fldCharType="separate"/>
        </w:r>
        <w:r w:rsidRPr="003B0D2D">
          <w:rPr>
            <w:rFonts w:ascii="Times New Roman" w:hAnsi="Times New Roman" w:cs="Times New Roman"/>
            <w:noProof/>
            <w:webHidden/>
            <w:sz w:val="24"/>
            <w:szCs w:val="24"/>
          </w:rPr>
          <w:t>11</w:t>
        </w:r>
        <w:r w:rsidRPr="003B0D2D">
          <w:rPr>
            <w:rFonts w:ascii="Times New Roman" w:hAnsi="Times New Roman" w:cs="Times New Roman"/>
            <w:noProof/>
            <w:webHidden/>
            <w:sz w:val="24"/>
            <w:szCs w:val="24"/>
          </w:rPr>
          <w:fldChar w:fldCharType="end"/>
        </w:r>
      </w:hyperlink>
    </w:p>
    <w:p w:rsidR="00F429B7" w:rsidRPr="003B0D2D" w:rsidRDefault="001D3829" w:rsidP="00F429B7">
      <w:pPr>
        <w:rPr>
          <w:rFonts w:ascii="Times New Roman" w:hAnsi="Times New Roman" w:cs="Times New Roman"/>
          <w:sz w:val="24"/>
          <w:szCs w:val="24"/>
        </w:rPr>
      </w:pPr>
      <w:r w:rsidRPr="003B0D2D">
        <w:rPr>
          <w:rFonts w:ascii="Times New Roman" w:hAnsi="Times New Roman" w:cs="Times New Roman"/>
          <w:sz w:val="24"/>
          <w:szCs w:val="24"/>
        </w:rPr>
        <w:fldChar w:fldCharType="end"/>
      </w:r>
    </w:p>
    <w:p w:rsidR="00F429B7" w:rsidRPr="003B0D2D" w:rsidRDefault="00F429B7" w:rsidP="00F429B7">
      <w:pPr>
        <w:rPr>
          <w:rFonts w:ascii="Times New Roman" w:hAnsi="Times New Roman" w:cs="Times New Roman"/>
          <w:sz w:val="24"/>
          <w:szCs w:val="24"/>
        </w:rPr>
      </w:pPr>
    </w:p>
    <w:p w:rsidR="00F429B7" w:rsidRDefault="001D3829">
      <w:pPr>
        <w:rPr>
          <w:rFonts w:ascii="Times New Roman" w:eastAsiaTheme="majorEastAsia" w:hAnsi="Times New Roman" w:cs="Times New Roman"/>
          <w:b/>
          <w:sz w:val="24"/>
          <w:szCs w:val="24"/>
        </w:rPr>
      </w:pPr>
      <w:r>
        <w:rPr>
          <w:rFonts w:ascii="Times New Roman" w:hAnsi="Times New Roman" w:cs="Times New Roman"/>
          <w:b/>
          <w:sz w:val="24"/>
          <w:szCs w:val="24"/>
        </w:rPr>
        <w:br w:type="page"/>
      </w:r>
      <w:bookmarkStart w:id="1" w:name="_GoBack"/>
      <w:bookmarkEnd w:id="1"/>
    </w:p>
    <w:p w:rsidR="005C182F" w:rsidRPr="009F348E" w:rsidRDefault="001D3829" w:rsidP="009F348E">
      <w:pPr>
        <w:pStyle w:val="Heading1"/>
        <w:spacing w:line="480" w:lineRule="auto"/>
        <w:jc w:val="center"/>
        <w:rPr>
          <w:rFonts w:ascii="Times New Roman" w:hAnsi="Times New Roman" w:cs="Times New Roman"/>
          <w:b/>
          <w:color w:val="auto"/>
          <w:sz w:val="24"/>
          <w:szCs w:val="24"/>
        </w:rPr>
      </w:pPr>
      <w:bookmarkStart w:id="2" w:name="_Toc71820567"/>
      <w:r>
        <w:rPr>
          <w:rFonts w:ascii="Times New Roman" w:hAnsi="Times New Roman" w:cs="Times New Roman"/>
          <w:b/>
          <w:color w:val="auto"/>
          <w:sz w:val="24"/>
          <w:szCs w:val="24"/>
        </w:rPr>
        <w:lastRenderedPageBreak/>
        <w:t xml:space="preserve">The </w:t>
      </w:r>
      <w:r w:rsidRPr="009F348E">
        <w:rPr>
          <w:rFonts w:ascii="Times New Roman" w:hAnsi="Times New Roman" w:cs="Times New Roman"/>
          <w:b/>
          <w:color w:val="auto"/>
          <w:sz w:val="24"/>
          <w:szCs w:val="24"/>
        </w:rPr>
        <w:t>Footwear Industry</w:t>
      </w:r>
      <w:bookmarkEnd w:id="2"/>
    </w:p>
    <w:p w:rsidR="00F37387" w:rsidRPr="00525BBA" w:rsidRDefault="001D3829" w:rsidP="00525BBA">
      <w:pPr>
        <w:pStyle w:val="Heading1"/>
        <w:spacing w:line="480" w:lineRule="auto"/>
        <w:jc w:val="center"/>
        <w:rPr>
          <w:rFonts w:ascii="Times New Roman" w:hAnsi="Times New Roman" w:cs="Times New Roman"/>
          <w:b/>
          <w:color w:val="auto"/>
          <w:sz w:val="24"/>
          <w:szCs w:val="24"/>
        </w:rPr>
      </w:pPr>
      <w:bookmarkStart w:id="3" w:name="_Toc71820568"/>
      <w:r w:rsidRPr="00525BBA">
        <w:rPr>
          <w:rFonts w:ascii="Times New Roman" w:hAnsi="Times New Roman" w:cs="Times New Roman"/>
          <w:b/>
          <w:color w:val="auto"/>
          <w:sz w:val="24"/>
          <w:szCs w:val="24"/>
        </w:rPr>
        <w:t>Section 1: Introduction</w:t>
      </w:r>
      <w:bookmarkEnd w:id="3"/>
    </w:p>
    <w:p w:rsidR="00B81BD0" w:rsidRDefault="001D3829" w:rsidP="005C182F">
      <w:pPr>
        <w:spacing w:line="480" w:lineRule="auto"/>
        <w:ind w:firstLine="720"/>
        <w:rPr>
          <w:rFonts w:ascii="Times New Roman" w:hAnsi="Times New Roman" w:cs="Times New Roman"/>
          <w:sz w:val="24"/>
          <w:szCs w:val="24"/>
        </w:rPr>
      </w:pPr>
      <w:r w:rsidRPr="005C182F">
        <w:rPr>
          <w:rFonts w:ascii="Times New Roman" w:hAnsi="Times New Roman" w:cs="Times New Roman"/>
          <w:sz w:val="24"/>
          <w:szCs w:val="24"/>
        </w:rPr>
        <w:t>The footwear industry forms an essential area of the economy of growing nations because of the following reasons. First, footwear may be acknowledged as a primary need item, watching closely, in essence, other needs like clothing. Shoes are part of clothin</w:t>
      </w:r>
      <w:r w:rsidRPr="005C182F">
        <w:rPr>
          <w:rFonts w:ascii="Times New Roman" w:hAnsi="Times New Roman" w:cs="Times New Roman"/>
          <w:sz w:val="24"/>
          <w:szCs w:val="24"/>
        </w:rPr>
        <w:t xml:space="preserve">g. Secondly, the manufactures of footwear utilize moderately </w:t>
      </w:r>
      <w:r w:rsidR="00525BBA" w:rsidRPr="005C182F">
        <w:rPr>
          <w:rFonts w:ascii="Times New Roman" w:hAnsi="Times New Roman" w:cs="Times New Roman"/>
          <w:sz w:val="24"/>
          <w:szCs w:val="24"/>
        </w:rPr>
        <w:t>labor-intensive</w:t>
      </w:r>
      <w:r w:rsidRPr="005C182F">
        <w:rPr>
          <w:rFonts w:ascii="Times New Roman" w:hAnsi="Times New Roman" w:cs="Times New Roman"/>
          <w:sz w:val="24"/>
          <w:szCs w:val="24"/>
        </w:rPr>
        <w:t xml:space="preserve"> methods and thus adds considerably to the creation of employment opportunities. Lastly, growing nations hold a comparative position in the production and exportation of footwear </w:t>
      </w:r>
      <w:r w:rsidRPr="005C182F">
        <w:rPr>
          <w:rFonts w:ascii="Times New Roman" w:hAnsi="Times New Roman" w:cs="Times New Roman"/>
          <w:sz w:val="24"/>
          <w:szCs w:val="24"/>
        </w:rPr>
        <w:t>to industrialized nations: therefore, this industry could be the spring of much demanded international trade</w:t>
      </w:r>
      <w:r>
        <w:rPr>
          <w:rFonts w:ascii="Times New Roman" w:hAnsi="Times New Roman" w:cs="Times New Roman"/>
          <w:sz w:val="24"/>
          <w:szCs w:val="24"/>
        </w:rPr>
        <w:t xml:space="preserve">. </w:t>
      </w:r>
    </w:p>
    <w:p w:rsidR="005C182F" w:rsidRDefault="001D3829" w:rsidP="005C182F">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According to </w:t>
      </w:r>
      <w:r w:rsidRPr="009F348E">
        <w:rPr>
          <w:rFonts w:ascii="Times New Roman" w:hAnsi="Times New Roman" w:cs="Times New Roman"/>
          <w:sz w:val="24"/>
          <w:szCs w:val="24"/>
          <w:shd w:val="clear" w:color="auto" w:fill="FFFFFF"/>
        </w:rPr>
        <w:t>Adul</w:t>
      </w:r>
      <w:r>
        <w:rPr>
          <w:rFonts w:ascii="Times New Roman" w:hAnsi="Times New Roman" w:cs="Times New Roman"/>
          <w:sz w:val="24"/>
          <w:szCs w:val="24"/>
          <w:shd w:val="clear" w:color="auto" w:fill="FFFFFF"/>
        </w:rPr>
        <w:t xml:space="preserve">yanukosol and Silpcharu, </w:t>
      </w:r>
      <w:r w:rsidRPr="009F348E">
        <w:rPr>
          <w:rFonts w:ascii="Times New Roman" w:hAnsi="Times New Roman" w:cs="Times New Roman"/>
          <w:sz w:val="24"/>
          <w:szCs w:val="24"/>
          <w:shd w:val="clear" w:color="auto" w:fill="FFFFFF"/>
        </w:rPr>
        <w:t xml:space="preserve">2020). </w:t>
      </w:r>
      <w:r w:rsidR="00F775FD" w:rsidRPr="00F775FD">
        <w:rPr>
          <w:rFonts w:ascii="Times New Roman" w:hAnsi="Times New Roman" w:cs="Times New Roman"/>
          <w:sz w:val="24"/>
          <w:szCs w:val="24"/>
          <w:shd w:val="clear" w:color="auto" w:fill="FFFFFF"/>
        </w:rPr>
        <w:t>The global</w:t>
      </w:r>
      <w:r w:rsidR="00F775FD" w:rsidRPr="00F775FD">
        <w:rPr>
          <w:rStyle w:val="Strong"/>
          <w:rFonts w:ascii="Times New Roman" w:hAnsi="Times New Roman" w:cs="Times New Roman"/>
          <w:sz w:val="24"/>
          <w:szCs w:val="24"/>
          <w:shd w:val="clear" w:color="auto" w:fill="FFFFFF"/>
        </w:rPr>
        <w:t> </w:t>
      </w:r>
      <w:r w:rsidR="00F775FD" w:rsidRPr="00F775FD">
        <w:rPr>
          <w:rFonts w:ascii="Times New Roman" w:hAnsi="Times New Roman" w:cs="Times New Roman"/>
          <w:sz w:val="24"/>
          <w:szCs w:val="24"/>
        </w:rPr>
        <w:t>footwear industry</w:t>
      </w:r>
      <w:r w:rsidR="00F775FD" w:rsidRPr="00F775FD">
        <w:rPr>
          <w:rFonts w:ascii="Times New Roman" w:hAnsi="Times New Roman" w:cs="Times New Roman"/>
          <w:sz w:val="24"/>
          <w:szCs w:val="24"/>
          <w:shd w:val="clear" w:color="auto" w:fill="FFFFFF"/>
        </w:rPr>
        <w:t xml:space="preserve"> is divided according to nature, raw materials, end-user, supply channel, and country. By nature, the industry is classified into athletic and nonathletic. Depending on the type of raw material, it is divided into leather and non-leather. It is categorized into supermarkets, customized storehouses, brand outlets, online sales channels, and others based on the delivery channel. Region-wise, it is separated across North America (U.S., Canada, and Mexico), Europe (UK, Germany, France, Italy, Spain, and Rest of Europe), Asia-Pacific (China, Japan, India, Australia &amp; New Zealand, ASEAN and rest of Asia-Pacific), and LAMEA (Latin America, Middle East, and Africa).</w:t>
      </w:r>
      <w:r w:rsidR="00FB1269">
        <w:rPr>
          <w:rFonts w:ascii="Times New Roman" w:hAnsi="Times New Roman" w:cs="Times New Roman"/>
          <w:sz w:val="24"/>
          <w:szCs w:val="24"/>
          <w:shd w:val="clear" w:color="auto" w:fill="FFFFFF"/>
        </w:rPr>
        <w:t xml:space="preserve"> </w:t>
      </w:r>
      <w:r w:rsidR="00FB1269" w:rsidRPr="00FB1269">
        <w:rPr>
          <w:rFonts w:ascii="Times New Roman" w:hAnsi="Times New Roman" w:cs="Times New Roman"/>
          <w:sz w:val="24"/>
          <w:szCs w:val="24"/>
          <w:shd w:val="clear" w:color="auto" w:fill="FFFFFF"/>
        </w:rPr>
        <w:t>The influential opponents working in the Global Footwear Market are BATA BRANDS, Burberry, Alexander McQueen, VF Corporation, Hermes, Jimmy Choo, HUGO BOSS, Adidas AG, Nike Inc., Puma SE, Skechers USA Inc. and others.</w:t>
      </w:r>
    </w:p>
    <w:p w:rsidR="00FB1269" w:rsidRDefault="00FB1269" w:rsidP="005C182F">
      <w:pPr>
        <w:spacing w:line="480" w:lineRule="auto"/>
        <w:ind w:firstLine="720"/>
        <w:rPr>
          <w:rFonts w:ascii="Times New Roman" w:hAnsi="Times New Roman" w:cs="Times New Roman"/>
          <w:sz w:val="24"/>
          <w:szCs w:val="24"/>
          <w:shd w:val="clear" w:color="auto" w:fill="FFFFFF"/>
        </w:rPr>
      </w:pPr>
    </w:p>
    <w:p w:rsidR="00FB1269" w:rsidRDefault="001D3829" w:rsidP="00FB1269">
      <w:pPr>
        <w:keepNext/>
        <w:spacing w:line="480" w:lineRule="auto"/>
        <w:ind w:firstLine="720"/>
        <w:jc w:val="center"/>
      </w:pPr>
      <w:r>
        <w:rPr>
          <w:noProof/>
        </w:rPr>
        <w:lastRenderedPageBreak/>
        <w:drawing>
          <wp:inline distT="0" distB="0" distL="0" distR="0">
            <wp:extent cx="5943600" cy="2040721"/>
            <wp:effectExtent l="0" t="0" r="0" b="0"/>
            <wp:docPr id="1" name="Picture 1" descr="The Current Footwear Industry :: Indian Footwear Industry - Fibre2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urrent Footwear Industry :: Indian Footwear Industry - Fibre2Fashio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2040721"/>
                    </a:xfrm>
                    <a:prstGeom prst="rect">
                      <a:avLst/>
                    </a:prstGeom>
                    <a:noFill/>
                    <a:ln>
                      <a:noFill/>
                    </a:ln>
                  </pic:spPr>
                </pic:pic>
              </a:graphicData>
            </a:graphic>
          </wp:inline>
        </w:drawing>
      </w:r>
    </w:p>
    <w:p w:rsidR="00F775FD" w:rsidRDefault="001D3829" w:rsidP="00FB1269">
      <w:pPr>
        <w:pStyle w:val="Caption"/>
        <w:jc w:val="center"/>
        <w:rPr>
          <w:rFonts w:ascii="Times New Roman" w:hAnsi="Times New Roman" w:cs="Times New Roman"/>
          <w:sz w:val="24"/>
          <w:szCs w:val="24"/>
        </w:rPr>
      </w:pPr>
      <w:r w:rsidRPr="00FB1269">
        <w:rPr>
          <w:rFonts w:ascii="Times New Roman" w:hAnsi="Times New Roman" w:cs="Times New Roman"/>
          <w:sz w:val="24"/>
          <w:szCs w:val="24"/>
        </w:rPr>
        <w:t xml:space="preserve">Figure </w:t>
      </w:r>
      <w:r w:rsidRPr="00FB1269">
        <w:rPr>
          <w:rFonts w:ascii="Times New Roman" w:hAnsi="Times New Roman" w:cs="Times New Roman"/>
          <w:sz w:val="24"/>
          <w:szCs w:val="24"/>
        </w:rPr>
        <w:fldChar w:fldCharType="begin"/>
      </w:r>
      <w:r w:rsidRPr="00FB1269">
        <w:rPr>
          <w:rFonts w:ascii="Times New Roman" w:hAnsi="Times New Roman" w:cs="Times New Roman"/>
          <w:sz w:val="24"/>
          <w:szCs w:val="24"/>
        </w:rPr>
        <w:instrText xml:space="preserve"> SEQ Figure \* ARABIC </w:instrText>
      </w:r>
      <w:r w:rsidRPr="00FB1269">
        <w:rPr>
          <w:rFonts w:ascii="Times New Roman" w:hAnsi="Times New Roman" w:cs="Times New Roman"/>
          <w:sz w:val="24"/>
          <w:szCs w:val="24"/>
        </w:rPr>
        <w:fldChar w:fldCharType="separate"/>
      </w:r>
      <w:r w:rsidR="005F48CA">
        <w:rPr>
          <w:rFonts w:ascii="Times New Roman" w:hAnsi="Times New Roman" w:cs="Times New Roman"/>
          <w:noProof/>
          <w:sz w:val="24"/>
          <w:szCs w:val="24"/>
        </w:rPr>
        <w:t>1</w:t>
      </w:r>
      <w:r w:rsidRPr="00FB1269">
        <w:rPr>
          <w:rFonts w:ascii="Times New Roman" w:hAnsi="Times New Roman" w:cs="Times New Roman"/>
          <w:sz w:val="24"/>
          <w:szCs w:val="24"/>
        </w:rPr>
        <w:fldChar w:fldCharType="end"/>
      </w:r>
      <w:r w:rsidRPr="00FB1269">
        <w:rPr>
          <w:rFonts w:ascii="Times New Roman" w:hAnsi="Times New Roman" w:cs="Times New Roman"/>
          <w:sz w:val="24"/>
          <w:szCs w:val="24"/>
        </w:rPr>
        <w:t>: Footwear industry</w:t>
      </w:r>
    </w:p>
    <w:p w:rsidR="00FB1269" w:rsidRPr="00FB1269" w:rsidRDefault="00FB1269" w:rsidP="00FB1269">
      <w:pPr>
        <w:rPr>
          <w:rFonts w:ascii="Times New Roman" w:hAnsi="Times New Roman" w:cs="Times New Roman"/>
          <w:sz w:val="24"/>
          <w:szCs w:val="24"/>
        </w:rPr>
      </w:pPr>
    </w:p>
    <w:p w:rsidR="005C182F" w:rsidRPr="009F348E" w:rsidRDefault="001D3829" w:rsidP="009F348E">
      <w:pPr>
        <w:pStyle w:val="Heading1"/>
        <w:spacing w:line="480" w:lineRule="auto"/>
        <w:jc w:val="center"/>
        <w:rPr>
          <w:rFonts w:ascii="Times New Roman" w:hAnsi="Times New Roman" w:cs="Times New Roman"/>
          <w:b/>
          <w:color w:val="auto"/>
          <w:sz w:val="24"/>
          <w:szCs w:val="24"/>
        </w:rPr>
      </w:pPr>
      <w:bookmarkStart w:id="4" w:name="_Toc71820569"/>
      <w:r>
        <w:rPr>
          <w:rFonts w:ascii="Times New Roman" w:hAnsi="Times New Roman" w:cs="Times New Roman"/>
          <w:b/>
          <w:color w:val="auto"/>
          <w:sz w:val="24"/>
          <w:szCs w:val="24"/>
        </w:rPr>
        <w:t xml:space="preserve">Section 2: </w:t>
      </w:r>
      <w:r w:rsidR="00FB1269" w:rsidRPr="009F348E">
        <w:rPr>
          <w:rFonts w:ascii="Times New Roman" w:hAnsi="Times New Roman" w:cs="Times New Roman"/>
          <w:b/>
          <w:color w:val="auto"/>
          <w:sz w:val="24"/>
          <w:szCs w:val="24"/>
        </w:rPr>
        <w:t>Merging Trends</w:t>
      </w:r>
      <w:bookmarkEnd w:id="4"/>
    </w:p>
    <w:p w:rsidR="00FB1269" w:rsidRDefault="001D3829" w:rsidP="00FB12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COVID-19 pandemic that has affected all industries globally, the pandemic has also resulted in the most recent </w:t>
      </w:r>
      <w:r>
        <w:rPr>
          <w:rFonts w:ascii="Times New Roman" w:hAnsi="Times New Roman" w:cs="Times New Roman"/>
          <w:sz w:val="24"/>
          <w:szCs w:val="24"/>
        </w:rPr>
        <w:t>trends</w:t>
      </w:r>
      <w:r w:rsidR="00956DD5">
        <w:rPr>
          <w:rFonts w:ascii="Times New Roman" w:hAnsi="Times New Roman" w:cs="Times New Roman"/>
          <w:sz w:val="24"/>
          <w:szCs w:val="24"/>
        </w:rPr>
        <w:t xml:space="preserve"> in the footwear industry (</w:t>
      </w:r>
      <w:r w:rsidR="00956DD5" w:rsidRPr="00956DD5">
        <w:rPr>
          <w:rFonts w:ascii="Times New Roman" w:hAnsi="Times New Roman" w:cs="Times New Roman"/>
          <w:sz w:val="24"/>
          <w:szCs w:val="24"/>
        </w:rPr>
        <w:t>Abdurakhmanova</w:t>
      </w:r>
      <w:r w:rsidR="00956DD5">
        <w:rPr>
          <w:rFonts w:ascii="Times New Roman" w:hAnsi="Times New Roman" w:cs="Times New Roman"/>
          <w:sz w:val="24"/>
          <w:szCs w:val="24"/>
        </w:rPr>
        <w:t>, 2020).</w:t>
      </w:r>
      <w:r>
        <w:rPr>
          <w:rFonts w:ascii="Times New Roman" w:hAnsi="Times New Roman" w:cs="Times New Roman"/>
          <w:sz w:val="24"/>
          <w:szCs w:val="24"/>
        </w:rPr>
        <w:t xml:space="preserve"> The five significant trends include;</w:t>
      </w:r>
    </w:p>
    <w:p w:rsidR="00AF0D4B" w:rsidRPr="009F348E" w:rsidRDefault="001D3829" w:rsidP="009F348E">
      <w:pPr>
        <w:pStyle w:val="Heading2"/>
        <w:spacing w:line="480" w:lineRule="auto"/>
        <w:rPr>
          <w:rFonts w:ascii="Times New Roman" w:hAnsi="Times New Roman" w:cs="Times New Roman"/>
          <w:b/>
          <w:sz w:val="24"/>
          <w:szCs w:val="24"/>
        </w:rPr>
      </w:pPr>
      <w:bookmarkStart w:id="5" w:name="_Toc71820570"/>
      <w:r>
        <w:rPr>
          <w:rFonts w:ascii="Times New Roman" w:hAnsi="Times New Roman" w:cs="Times New Roman"/>
          <w:b/>
          <w:sz w:val="24"/>
          <w:szCs w:val="24"/>
        </w:rPr>
        <w:t xml:space="preserve">2.1 </w:t>
      </w:r>
      <w:r w:rsidRPr="009F348E">
        <w:rPr>
          <w:rFonts w:ascii="Times New Roman" w:hAnsi="Times New Roman" w:cs="Times New Roman"/>
          <w:b/>
          <w:sz w:val="24"/>
          <w:szCs w:val="24"/>
        </w:rPr>
        <w:t>New digital retail strategies</w:t>
      </w:r>
      <w:bookmarkEnd w:id="5"/>
    </w:p>
    <w:p w:rsidR="00AF0D4B" w:rsidRDefault="001D3829" w:rsidP="00AF0D4B">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the pandemic, many people have by all means avoided visiting physical stores and malls to get footwear. The footwear industr</w:t>
      </w:r>
      <w:r>
        <w:rPr>
          <w:rFonts w:ascii="Times New Roman" w:hAnsi="Times New Roman" w:cs="Times New Roman"/>
          <w:sz w:val="24"/>
          <w:szCs w:val="24"/>
        </w:rPr>
        <w:t>y is among the sectors that have established and adopted new digital retail strategies. Some of these digital strategies include door delivery and order pickup, as well as virtual shopping appointments and Livestream shopping. Excellent examples of this ar</w:t>
      </w:r>
      <w:r>
        <w:rPr>
          <w:rFonts w:ascii="Times New Roman" w:hAnsi="Times New Roman" w:cs="Times New Roman"/>
          <w:sz w:val="24"/>
          <w:szCs w:val="24"/>
        </w:rPr>
        <w:t xml:space="preserve">e Old Navy and American Eagle. They have adopted curbside item selections at a customer's pickup station of choice. They have also introduced a platform for the companies to streamline products live on the internet and interact with clients on a real-time </w:t>
      </w:r>
      <w:r>
        <w:rPr>
          <w:rFonts w:ascii="Times New Roman" w:hAnsi="Times New Roman" w:cs="Times New Roman"/>
          <w:sz w:val="24"/>
          <w:szCs w:val="24"/>
        </w:rPr>
        <w:t>basis.</w:t>
      </w:r>
    </w:p>
    <w:p w:rsidR="00AF0D4B" w:rsidRPr="009F348E" w:rsidRDefault="001D3829" w:rsidP="009F348E">
      <w:pPr>
        <w:pStyle w:val="Heading2"/>
        <w:spacing w:line="480" w:lineRule="auto"/>
        <w:rPr>
          <w:rFonts w:ascii="Times New Roman" w:hAnsi="Times New Roman" w:cs="Times New Roman"/>
          <w:b/>
          <w:sz w:val="24"/>
          <w:szCs w:val="24"/>
        </w:rPr>
      </w:pPr>
      <w:bookmarkStart w:id="6" w:name="_Toc71820571"/>
      <w:r>
        <w:rPr>
          <w:rFonts w:ascii="Times New Roman" w:hAnsi="Times New Roman" w:cs="Times New Roman"/>
          <w:b/>
          <w:sz w:val="24"/>
          <w:szCs w:val="24"/>
        </w:rPr>
        <w:lastRenderedPageBreak/>
        <w:t xml:space="preserve">2.2 </w:t>
      </w:r>
      <w:r w:rsidRPr="009F348E">
        <w:rPr>
          <w:rFonts w:ascii="Times New Roman" w:hAnsi="Times New Roman" w:cs="Times New Roman"/>
          <w:b/>
          <w:sz w:val="24"/>
          <w:szCs w:val="24"/>
        </w:rPr>
        <w:t>Home-wellness footwear</w:t>
      </w:r>
      <w:bookmarkEnd w:id="6"/>
    </w:p>
    <w:p w:rsidR="00AF0D4B" w:rsidRDefault="001D3829" w:rsidP="00B81B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COVID-19 lockdown has caused gyms and workout areas to be closed. Footwear consumers still need to remain active and exercise from homes.  The footwear industry and companies have taken this positively and </w:t>
      </w:r>
      <w:r w:rsidR="00B81BD0">
        <w:rPr>
          <w:rFonts w:ascii="Times New Roman" w:hAnsi="Times New Roman" w:cs="Times New Roman"/>
          <w:sz w:val="24"/>
          <w:szCs w:val="24"/>
        </w:rPr>
        <w:t>come up with footers that their consumers can comfortably use to exercise in the comfort of their homes</w:t>
      </w:r>
      <w:r w:rsidR="00956DD5">
        <w:rPr>
          <w:rFonts w:ascii="Times New Roman" w:hAnsi="Times New Roman" w:cs="Times New Roman"/>
          <w:sz w:val="24"/>
          <w:szCs w:val="24"/>
        </w:rPr>
        <w:t xml:space="preserve"> (</w:t>
      </w:r>
      <w:r w:rsidR="00956DD5" w:rsidRPr="00956DD5">
        <w:rPr>
          <w:rFonts w:ascii="Times New Roman" w:hAnsi="Times New Roman" w:cs="Times New Roman"/>
          <w:sz w:val="24"/>
          <w:szCs w:val="24"/>
        </w:rPr>
        <w:t>Leand</w:t>
      </w:r>
      <w:r w:rsidR="00956DD5">
        <w:rPr>
          <w:rFonts w:ascii="Times New Roman" w:hAnsi="Times New Roman" w:cs="Times New Roman"/>
          <w:sz w:val="24"/>
          <w:szCs w:val="24"/>
        </w:rPr>
        <w:t>, 2020).</w:t>
      </w:r>
    </w:p>
    <w:p w:rsidR="00B81BD0" w:rsidRPr="009F348E" w:rsidRDefault="001D3829" w:rsidP="009F348E">
      <w:pPr>
        <w:pStyle w:val="Heading2"/>
        <w:spacing w:line="480" w:lineRule="auto"/>
        <w:rPr>
          <w:rFonts w:ascii="Times New Roman" w:hAnsi="Times New Roman" w:cs="Times New Roman"/>
          <w:b/>
          <w:sz w:val="24"/>
          <w:szCs w:val="24"/>
        </w:rPr>
      </w:pPr>
      <w:bookmarkStart w:id="7" w:name="_Toc71820572"/>
      <w:r>
        <w:rPr>
          <w:rFonts w:ascii="Times New Roman" w:hAnsi="Times New Roman" w:cs="Times New Roman"/>
          <w:b/>
          <w:sz w:val="24"/>
          <w:szCs w:val="24"/>
        </w:rPr>
        <w:t xml:space="preserve">2.3 </w:t>
      </w:r>
      <w:r w:rsidRPr="009F348E">
        <w:rPr>
          <w:rFonts w:ascii="Times New Roman" w:hAnsi="Times New Roman" w:cs="Times New Roman"/>
          <w:b/>
          <w:sz w:val="24"/>
          <w:szCs w:val="24"/>
        </w:rPr>
        <w:t>Price and value for money</w:t>
      </w:r>
      <w:bookmarkEnd w:id="7"/>
    </w:p>
    <w:p w:rsidR="00B81BD0" w:rsidRDefault="001D3829" w:rsidP="00B81B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pandemic, people lost jobs; breadwinners lost jobs. The little cash that families had decided to save for food </w:t>
      </w:r>
      <w:r>
        <w:rPr>
          <w:rFonts w:ascii="Times New Roman" w:hAnsi="Times New Roman" w:cs="Times New Roman"/>
          <w:sz w:val="24"/>
          <w:szCs w:val="24"/>
        </w:rPr>
        <w:t>and other basic needs and abandon luxuries like footwear. In order to resolve the issue in customer reduction, footwear brands and retailers decided to offer heavy discounts on their products to stimulate customer demand, which has worked well for the indu</w:t>
      </w:r>
      <w:r>
        <w:rPr>
          <w:rFonts w:ascii="Times New Roman" w:hAnsi="Times New Roman" w:cs="Times New Roman"/>
          <w:sz w:val="24"/>
          <w:szCs w:val="24"/>
        </w:rPr>
        <w:t>stry.</w:t>
      </w:r>
    </w:p>
    <w:p w:rsidR="00B81BD0" w:rsidRPr="009F348E" w:rsidRDefault="001D3829" w:rsidP="009F348E">
      <w:pPr>
        <w:pStyle w:val="Heading2"/>
        <w:spacing w:line="480" w:lineRule="auto"/>
        <w:rPr>
          <w:rFonts w:ascii="Times New Roman" w:hAnsi="Times New Roman" w:cs="Times New Roman"/>
          <w:b/>
        </w:rPr>
      </w:pPr>
      <w:bookmarkStart w:id="8" w:name="_Toc71820573"/>
      <w:r>
        <w:rPr>
          <w:rFonts w:ascii="Times New Roman" w:hAnsi="Times New Roman" w:cs="Times New Roman"/>
          <w:b/>
        </w:rPr>
        <w:t xml:space="preserve">2.4 </w:t>
      </w:r>
      <w:r w:rsidRPr="009F348E">
        <w:rPr>
          <w:rFonts w:ascii="Times New Roman" w:hAnsi="Times New Roman" w:cs="Times New Roman"/>
          <w:b/>
        </w:rPr>
        <w:t>Change in supply chain strategies</w:t>
      </w:r>
      <w:bookmarkEnd w:id="8"/>
    </w:p>
    <w:p w:rsidR="00B81BD0" w:rsidRDefault="001D3829" w:rsidP="00B81BD0">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time the COVID-19 pandemic hit the world, footwear manufacturers and retailers have been under pressure because of the restricted internal travels, factory shutdowns and retail store closures. This has h</w:t>
      </w:r>
      <w:r>
        <w:rPr>
          <w:rFonts w:ascii="Times New Roman" w:hAnsi="Times New Roman" w:cs="Times New Roman"/>
          <w:sz w:val="24"/>
          <w:szCs w:val="24"/>
        </w:rPr>
        <w:t>ad an impact on the footwear industry. Footwear manufactures have successful adopted different supply chain strategies, including local marketing, especially for those international traders like NIKE company.</w:t>
      </w:r>
    </w:p>
    <w:p w:rsidR="00B81BD0" w:rsidRPr="009F348E" w:rsidRDefault="001D3829" w:rsidP="009F348E">
      <w:pPr>
        <w:pStyle w:val="Heading2"/>
        <w:spacing w:line="480" w:lineRule="auto"/>
        <w:rPr>
          <w:rFonts w:ascii="Times New Roman" w:hAnsi="Times New Roman" w:cs="Times New Roman"/>
          <w:b/>
          <w:sz w:val="24"/>
          <w:szCs w:val="24"/>
        </w:rPr>
      </w:pPr>
      <w:bookmarkStart w:id="9" w:name="_Toc71820574"/>
      <w:r>
        <w:rPr>
          <w:rFonts w:ascii="Times New Roman" w:hAnsi="Times New Roman" w:cs="Times New Roman"/>
          <w:b/>
          <w:sz w:val="24"/>
          <w:szCs w:val="24"/>
        </w:rPr>
        <w:t xml:space="preserve">2.5 </w:t>
      </w:r>
      <w:r w:rsidRPr="009F348E">
        <w:rPr>
          <w:rFonts w:ascii="Times New Roman" w:hAnsi="Times New Roman" w:cs="Times New Roman"/>
          <w:b/>
          <w:sz w:val="24"/>
          <w:szCs w:val="24"/>
        </w:rPr>
        <w:t>Sustainability and commitments</w:t>
      </w:r>
      <w:bookmarkEnd w:id="9"/>
    </w:p>
    <w:p w:rsidR="00B81BD0" w:rsidRDefault="001D3829" w:rsidP="00B81BD0">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Sometimes, a</w:t>
      </w:r>
      <w:r>
        <w:rPr>
          <w:rFonts w:ascii="Times New Roman" w:hAnsi="Times New Roman" w:cs="Times New Roman"/>
          <w:sz w:val="24"/>
          <w:szCs w:val="24"/>
        </w:rPr>
        <w:t>ll that customers need are their companies to show them support and connect with them both personally and emotionally. This has been one of the significant trends in the footwear industry during this pandemic. Many footwear manufacturers like NIKE company</w:t>
      </w:r>
      <w:r w:rsidR="009719D0">
        <w:rPr>
          <w:rFonts w:ascii="Times New Roman" w:hAnsi="Times New Roman" w:cs="Times New Roman"/>
          <w:sz w:val="24"/>
          <w:szCs w:val="24"/>
        </w:rPr>
        <w:t xml:space="preserve"> have increasingly taken a stand on social issues through their social media platforms.  This was </w:t>
      </w:r>
      <w:r w:rsidR="009719D0">
        <w:rPr>
          <w:rFonts w:ascii="Times New Roman" w:hAnsi="Times New Roman" w:cs="Times New Roman"/>
          <w:sz w:val="24"/>
          <w:szCs w:val="24"/>
        </w:rPr>
        <w:lastRenderedPageBreak/>
        <w:t>evident in the Black Lives Matter campaign. Numerous footwear brands, including NIKE, posted comments to express their solidarity and show commitment to their clients.</w:t>
      </w:r>
    </w:p>
    <w:p w:rsidR="009719D0" w:rsidRPr="009F348E" w:rsidRDefault="001D3829" w:rsidP="009F348E">
      <w:pPr>
        <w:pStyle w:val="Heading1"/>
        <w:spacing w:line="480" w:lineRule="auto"/>
        <w:jc w:val="center"/>
        <w:rPr>
          <w:rFonts w:ascii="Times New Roman" w:hAnsi="Times New Roman" w:cs="Times New Roman"/>
          <w:b/>
          <w:color w:val="auto"/>
          <w:sz w:val="24"/>
          <w:szCs w:val="24"/>
        </w:rPr>
      </w:pPr>
      <w:bookmarkStart w:id="10" w:name="_Toc71820575"/>
      <w:r w:rsidRPr="009F348E">
        <w:rPr>
          <w:rFonts w:ascii="Times New Roman" w:hAnsi="Times New Roman" w:cs="Times New Roman"/>
          <w:b/>
          <w:color w:val="auto"/>
          <w:sz w:val="24"/>
          <w:szCs w:val="24"/>
        </w:rPr>
        <w:t>Section 3: Evolution and Illustrative Examples</w:t>
      </w:r>
      <w:bookmarkEnd w:id="10"/>
    </w:p>
    <w:p w:rsidR="009719D0" w:rsidRDefault="001D3829" w:rsidP="009719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footwear industry began as early as 10,000 BCE, and up to today, the 21</w:t>
      </w:r>
      <w:r w:rsidRPr="009719D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century, the footwear industry has tremendously grown.</w:t>
      </w:r>
    </w:p>
    <w:p w:rsidR="009719D0" w:rsidRPr="009F348E" w:rsidRDefault="001D3829" w:rsidP="009F348E">
      <w:pPr>
        <w:pStyle w:val="Heading2"/>
        <w:spacing w:line="480" w:lineRule="auto"/>
        <w:rPr>
          <w:rFonts w:ascii="Times New Roman" w:hAnsi="Times New Roman" w:cs="Times New Roman"/>
          <w:b/>
          <w:sz w:val="24"/>
          <w:szCs w:val="24"/>
        </w:rPr>
      </w:pPr>
      <w:bookmarkStart w:id="11" w:name="_Toc71820576"/>
      <w:r>
        <w:rPr>
          <w:rFonts w:ascii="Times New Roman" w:hAnsi="Times New Roman" w:cs="Times New Roman"/>
          <w:b/>
          <w:sz w:val="24"/>
          <w:szCs w:val="24"/>
        </w:rPr>
        <w:t xml:space="preserve">3.1 </w:t>
      </w:r>
      <w:r w:rsidR="008F5386" w:rsidRPr="009F348E">
        <w:rPr>
          <w:rFonts w:ascii="Times New Roman" w:hAnsi="Times New Roman" w:cs="Times New Roman"/>
          <w:b/>
          <w:sz w:val="24"/>
          <w:szCs w:val="24"/>
        </w:rPr>
        <w:t xml:space="preserve">Men and Ladies’ </w:t>
      </w:r>
      <w:r w:rsidRPr="009F348E">
        <w:rPr>
          <w:rFonts w:ascii="Times New Roman" w:hAnsi="Times New Roman" w:cs="Times New Roman"/>
          <w:b/>
          <w:sz w:val="24"/>
          <w:szCs w:val="24"/>
        </w:rPr>
        <w:t>Sandals</w:t>
      </w:r>
      <w:bookmarkEnd w:id="11"/>
    </w:p>
    <w:p w:rsidR="009719D0" w:rsidRDefault="001D3829" w:rsidP="009719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One of the first footwear products were</w:t>
      </w:r>
      <w:r>
        <w:rPr>
          <w:rFonts w:ascii="Times New Roman" w:hAnsi="Times New Roman" w:cs="Times New Roman"/>
          <w:bCs/>
          <w:sz w:val="24"/>
          <w:szCs w:val="24"/>
        </w:rPr>
        <w:t xml:space="preserve"> sandals. Different countries had different materials for making sandals, including sisal plant sandals, wooden sandals, and palm leaf sandals. Over year and year, sandals are increasingly becoming cuter</w:t>
      </w:r>
      <w:r w:rsidR="00956DD5">
        <w:rPr>
          <w:rFonts w:ascii="Times New Roman" w:hAnsi="Times New Roman" w:cs="Times New Roman"/>
          <w:bCs/>
          <w:sz w:val="24"/>
          <w:szCs w:val="24"/>
        </w:rPr>
        <w:t xml:space="preserve"> and expensive (</w:t>
      </w:r>
      <w:r w:rsidR="00956DD5" w:rsidRPr="00956DD5">
        <w:rPr>
          <w:rFonts w:ascii="Times New Roman" w:hAnsi="Times New Roman" w:cs="Times New Roman"/>
          <w:bCs/>
          <w:sz w:val="24"/>
          <w:szCs w:val="24"/>
        </w:rPr>
        <w:t>Ofileanu</w:t>
      </w:r>
      <w:r w:rsidR="00956DD5">
        <w:rPr>
          <w:rFonts w:ascii="Times New Roman" w:hAnsi="Times New Roman" w:cs="Times New Roman"/>
          <w:bCs/>
          <w:sz w:val="24"/>
          <w:szCs w:val="24"/>
        </w:rPr>
        <w:t>, 2017).</w:t>
      </w:r>
    </w:p>
    <w:p w:rsidR="009719D0" w:rsidRDefault="001D3829" w:rsidP="009719D0">
      <w:pPr>
        <w:keepNext/>
        <w:spacing w:line="480" w:lineRule="auto"/>
        <w:ind w:firstLine="720"/>
      </w:pPr>
      <w:r>
        <w:rPr>
          <w:noProof/>
        </w:rPr>
        <w:drawing>
          <wp:inline distT="0" distB="0" distL="0" distR="0">
            <wp:extent cx="3590925" cy="1609725"/>
            <wp:effectExtent l="0" t="0" r="9525" b="9525"/>
            <wp:docPr id="2" name="Picture 2" descr="https://xeroshoes.com/wp-content/uploads/2018/10/esparto-sand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xeroshoes.com/wp-content/uploads/2018/10/esparto-sandals.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04872" cy="1615977"/>
                    </a:xfrm>
                    <a:prstGeom prst="rect">
                      <a:avLst/>
                    </a:prstGeom>
                    <a:noFill/>
                    <a:ln>
                      <a:noFill/>
                    </a:ln>
                  </pic:spPr>
                </pic:pic>
              </a:graphicData>
            </a:graphic>
          </wp:inline>
        </w:drawing>
      </w:r>
      <w:r>
        <w:t xml:space="preserve"> </w:t>
      </w:r>
    </w:p>
    <w:p w:rsidR="009719D0" w:rsidRDefault="001D3829" w:rsidP="009719D0">
      <w:pPr>
        <w:pStyle w:val="Caption"/>
        <w:rPr>
          <w:sz w:val="22"/>
          <w:szCs w:val="22"/>
        </w:rPr>
      </w:pPr>
      <w:r w:rsidRPr="009719D0">
        <w:rPr>
          <w:sz w:val="22"/>
          <w:szCs w:val="22"/>
        </w:rPr>
        <w:t xml:space="preserve">Figure </w:t>
      </w:r>
      <w:r w:rsidRPr="009719D0">
        <w:rPr>
          <w:sz w:val="22"/>
          <w:szCs w:val="22"/>
        </w:rPr>
        <w:fldChar w:fldCharType="begin"/>
      </w:r>
      <w:r w:rsidRPr="009719D0">
        <w:rPr>
          <w:sz w:val="22"/>
          <w:szCs w:val="22"/>
        </w:rPr>
        <w:instrText xml:space="preserve"> SEQ Figur</w:instrText>
      </w:r>
      <w:r w:rsidRPr="009719D0">
        <w:rPr>
          <w:sz w:val="22"/>
          <w:szCs w:val="22"/>
        </w:rPr>
        <w:instrText xml:space="preserve">e \* ARABIC </w:instrText>
      </w:r>
      <w:r w:rsidRPr="009719D0">
        <w:rPr>
          <w:sz w:val="22"/>
          <w:szCs w:val="22"/>
        </w:rPr>
        <w:fldChar w:fldCharType="separate"/>
      </w:r>
      <w:r w:rsidR="005F48CA">
        <w:rPr>
          <w:noProof/>
          <w:sz w:val="22"/>
          <w:szCs w:val="22"/>
        </w:rPr>
        <w:t>2</w:t>
      </w:r>
      <w:r w:rsidRPr="009719D0">
        <w:rPr>
          <w:sz w:val="22"/>
          <w:szCs w:val="22"/>
        </w:rPr>
        <w:fldChar w:fldCharType="end"/>
      </w:r>
      <w:r w:rsidRPr="009719D0">
        <w:rPr>
          <w:sz w:val="22"/>
          <w:szCs w:val="22"/>
        </w:rPr>
        <w:t>:</w:t>
      </w:r>
      <w:r>
        <w:rPr>
          <w:sz w:val="22"/>
          <w:szCs w:val="22"/>
        </w:rPr>
        <w:t xml:space="preserve"> Traditional</w:t>
      </w:r>
      <w:r w:rsidRPr="009719D0">
        <w:rPr>
          <w:sz w:val="22"/>
          <w:szCs w:val="22"/>
        </w:rPr>
        <w:t xml:space="preserve"> Sisal sandals</w:t>
      </w:r>
    </w:p>
    <w:p w:rsidR="008F5386" w:rsidRPr="008F5386" w:rsidRDefault="001D3829" w:rsidP="008F5386">
      <w:pPr>
        <w:rPr>
          <w:b/>
        </w:rPr>
      </w:pPr>
      <w:r w:rsidRPr="008F5386">
        <w:rPr>
          <w:rFonts w:ascii="Times New Roman" w:hAnsi="Times New Roman" w:cs="Times New Roman"/>
          <w:b/>
          <w:noProof/>
          <w:color w:val="808080" w:themeColor="background1" w:themeShade="80"/>
          <w:sz w:val="24"/>
          <w:szCs w:val="24"/>
        </w:rPr>
        <w:lastRenderedPageBreak/>
        <w:t>Figure</w:t>
      </w:r>
      <w:r>
        <w:rPr>
          <w:b/>
          <w:noProof/>
          <w:color w:val="808080" w:themeColor="background1" w:themeShade="80"/>
        </w:rPr>
        <w:t xml:space="preserve"> 3</w:t>
      </w:r>
      <w:r w:rsidRPr="008F5386">
        <w:rPr>
          <w:b/>
          <w:noProof/>
          <w:color w:val="808080" w:themeColor="background1" w:themeShade="80"/>
        </w:rPr>
        <w:t>: Modern-day sandals</w:t>
      </w:r>
      <w:r w:rsidRPr="008F5386">
        <w:rPr>
          <w:b/>
          <w:noProof/>
        </w:rPr>
        <w:drawing>
          <wp:inline distT="0" distB="0" distL="0" distR="0">
            <wp:extent cx="2103120" cy="2219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03120" cy="2219325"/>
                    </a:xfrm>
                    <a:prstGeom prst="rect">
                      <a:avLst/>
                    </a:prstGeom>
                    <a:noFill/>
                  </pic:spPr>
                </pic:pic>
              </a:graphicData>
            </a:graphic>
          </wp:inline>
        </w:drawing>
      </w:r>
    </w:p>
    <w:p w:rsidR="008F5386" w:rsidRPr="009F348E" w:rsidRDefault="001D3829" w:rsidP="009F348E">
      <w:pPr>
        <w:pStyle w:val="Heading2"/>
        <w:spacing w:line="480" w:lineRule="auto"/>
        <w:rPr>
          <w:rFonts w:ascii="Times New Roman" w:hAnsi="Times New Roman" w:cs="Times New Roman"/>
          <w:b/>
          <w:sz w:val="24"/>
          <w:szCs w:val="24"/>
        </w:rPr>
      </w:pPr>
      <w:bookmarkStart w:id="12" w:name="_Toc71820577"/>
      <w:r>
        <w:rPr>
          <w:rFonts w:ascii="Times New Roman" w:hAnsi="Times New Roman" w:cs="Times New Roman"/>
          <w:b/>
          <w:sz w:val="24"/>
          <w:szCs w:val="24"/>
        </w:rPr>
        <w:t xml:space="preserve">3.2 </w:t>
      </w:r>
      <w:r w:rsidRPr="009F348E">
        <w:rPr>
          <w:rFonts w:ascii="Times New Roman" w:hAnsi="Times New Roman" w:cs="Times New Roman"/>
          <w:b/>
          <w:sz w:val="24"/>
          <w:szCs w:val="24"/>
        </w:rPr>
        <w:t>Ladies High heels</w:t>
      </w:r>
      <w:bookmarkEnd w:id="12"/>
    </w:p>
    <w:p w:rsidR="008F5386" w:rsidRDefault="001D3829" w:rsidP="008F5386">
      <w:pPr>
        <w:keepN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widespread evolutions in the footwear industry is the evolution of high heels.  Though heels were earlier used to prevent Persian female soldiers from sticking when shooting their bows, today, high heels are the most fashionable </w:t>
      </w:r>
      <w:r w:rsidR="00F909D8">
        <w:rPr>
          <w:rFonts w:ascii="Times New Roman" w:hAnsi="Times New Roman" w:cs="Times New Roman"/>
          <w:sz w:val="24"/>
          <w:szCs w:val="24"/>
        </w:rPr>
        <w:t>shoes a lady would dream of owning, even kids.</w:t>
      </w:r>
    </w:p>
    <w:p w:rsidR="00F909D8" w:rsidRDefault="001D3829" w:rsidP="00F909D8">
      <w:pPr>
        <w:keepNext/>
        <w:spacing w:line="480" w:lineRule="auto"/>
        <w:ind w:firstLine="720"/>
      </w:pPr>
      <w:r>
        <w:rPr>
          <w:noProof/>
        </w:rPr>
        <w:drawing>
          <wp:inline distT="0" distB="0" distL="0" distR="0">
            <wp:extent cx="2200275" cy="1638300"/>
            <wp:effectExtent l="0" t="0" r="9525" b="0"/>
            <wp:docPr id="6" name="Picture 6" descr="https://xeroshoes.com/wp-content/uploads/2018/10/mordern-higheel-shoes-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s://xeroshoes.com/wp-content/uploads/2018/10/mordern-higheel-shoes-1024x682.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599" cy="1638541"/>
                    </a:xfrm>
                    <a:prstGeom prst="rect">
                      <a:avLst/>
                    </a:prstGeom>
                    <a:noFill/>
                    <a:ln>
                      <a:noFill/>
                    </a:ln>
                  </pic:spPr>
                </pic:pic>
              </a:graphicData>
            </a:graphic>
          </wp:inline>
        </w:drawing>
      </w:r>
      <w:r>
        <w:t xml:space="preserve"> </w:t>
      </w:r>
      <w:r>
        <w:rPr>
          <w:noProof/>
        </w:rPr>
        <w:t xml:space="preserve">                                      </w:t>
      </w:r>
      <w:r>
        <w:rPr>
          <w:noProof/>
        </w:rPr>
        <w:drawing>
          <wp:inline distT="0" distB="0" distL="0" distR="0">
            <wp:extent cx="1857375" cy="1685925"/>
            <wp:effectExtent l="0" t="0" r="9525" b="9525"/>
            <wp:docPr id="7" name="Picture 7" descr="33 High heels for kids ideas | high heels for kids, heels, high 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33 High heels for kids ideas | high heels for kids, heels, high heel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57375" cy="1685925"/>
                    </a:xfrm>
                    <a:prstGeom prst="rect">
                      <a:avLst/>
                    </a:prstGeom>
                    <a:noFill/>
                    <a:ln>
                      <a:noFill/>
                    </a:ln>
                  </pic:spPr>
                </pic:pic>
              </a:graphicData>
            </a:graphic>
          </wp:inline>
        </w:drawing>
      </w:r>
    </w:p>
    <w:p w:rsidR="00F909D8" w:rsidRPr="00F909D8" w:rsidRDefault="001D3829" w:rsidP="00F909D8">
      <w:pPr>
        <w:pStyle w:val="Caption"/>
      </w:pPr>
      <w:r w:rsidRPr="00F909D8">
        <w:t>Figure 4: Ladies heels                                                                                                                                Figure 5: High heels for kid</w:t>
      </w:r>
      <w:r w:rsidRPr="00F909D8">
        <w:t>s</w:t>
      </w:r>
    </w:p>
    <w:p w:rsidR="008F5386" w:rsidRPr="008F5386" w:rsidRDefault="008F5386" w:rsidP="008F5386">
      <w:pPr>
        <w:pStyle w:val="Caption"/>
        <w:rPr>
          <w:rFonts w:ascii="Times New Roman" w:hAnsi="Times New Roman" w:cs="Times New Roman"/>
          <w:sz w:val="24"/>
          <w:szCs w:val="24"/>
        </w:rPr>
      </w:pPr>
    </w:p>
    <w:p w:rsidR="005C182F" w:rsidRPr="009F348E" w:rsidRDefault="001D3829" w:rsidP="009F348E">
      <w:pPr>
        <w:pStyle w:val="Heading2"/>
        <w:spacing w:line="480" w:lineRule="auto"/>
        <w:rPr>
          <w:rFonts w:ascii="Times New Roman" w:hAnsi="Times New Roman" w:cs="Times New Roman"/>
          <w:b/>
          <w:sz w:val="24"/>
          <w:szCs w:val="24"/>
        </w:rPr>
      </w:pPr>
      <w:bookmarkStart w:id="13" w:name="_Toc71820578"/>
      <w:r>
        <w:rPr>
          <w:rFonts w:ascii="Times New Roman" w:hAnsi="Times New Roman" w:cs="Times New Roman"/>
          <w:b/>
          <w:sz w:val="24"/>
          <w:szCs w:val="24"/>
        </w:rPr>
        <w:t xml:space="preserve">3.3 </w:t>
      </w:r>
      <w:r w:rsidR="00F909D8" w:rsidRPr="009F348E">
        <w:rPr>
          <w:rFonts w:ascii="Times New Roman" w:hAnsi="Times New Roman" w:cs="Times New Roman"/>
          <w:b/>
          <w:sz w:val="24"/>
          <w:szCs w:val="24"/>
        </w:rPr>
        <w:t>Sports shoes</w:t>
      </w:r>
      <w:bookmarkEnd w:id="13"/>
    </w:p>
    <w:p w:rsidR="00F909D8" w:rsidRDefault="001D3829" w:rsidP="00F909D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past few centuries, sportsmen and women had no special footwear for them to use in sports. But, thanks to the evolutions in the footwear industry, sportsmen and women have all sorts of sports footwear.</w:t>
      </w:r>
    </w:p>
    <w:p w:rsidR="00F909D8" w:rsidRDefault="001D3829" w:rsidP="00F909D8">
      <w:pPr>
        <w:keepNext/>
        <w:spacing w:line="480" w:lineRule="auto"/>
        <w:ind w:firstLine="720"/>
      </w:pPr>
      <w:r>
        <w:rPr>
          <w:noProof/>
        </w:rPr>
        <w:lastRenderedPageBreak/>
        <w:drawing>
          <wp:inline distT="0" distB="0" distL="0" distR="0">
            <wp:extent cx="2200275" cy="1524000"/>
            <wp:effectExtent l="0" t="0" r="9525" b="0"/>
            <wp:docPr id="8" name="Picture 8" descr="Running Shoes - Buy Sports Shoes Online | Jumia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Running Shoes - Buy Sports Shoes Online | Jumia Kenya"/>
                    <pic:cNvPicPr>
                      <a:picLocks noChangeAspect="1" noChangeArrowheads="1"/>
                    </pic:cNvPicPr>
                  </pic:nvPicPr>
                  <pic:blipFill>
                    <a:blip r:embed="rId13">
                      <a:extLst>
                        <a:ext uri="{28A0092B-C50C-407E-A947-70E740481C1C}">
                          <a14:useLocalDpi xmlns:a14="http://schemas.microsoft.com/office/drawing/2010/main" val="0"/>
                        </a:ext>
                      </a:extLst>
                    </a:blip>
                    <a:srcRect t="22706"/>
                    <a:stretch>
                      <a:fillRect/>
                    </a:stretch>
                  </pic:blipFill>
                  <pic:spPr bwMode="auto">
                    <a:xfrm>
                      <a:off x="0" y="0"/>
                      <a:ext cx="2200275" cy="1524000"/>
                    </a:xfrm>
                    <a:prstGeom prst="rect">
                      <a:avLst/>
                    </a:prstGeom>
                    <a:noFill/>
                    <a:ln>
                      <a:noFill/>
                    </a:ln>
                    <a:extLst>
                      <a:ext uri="{53640926-AAD7-44D8-BBD7-CCE9431645EC}">
                        <a14:shadowObscured xmlns:a14="http://schemas.microsoft.com/office/drawing/2010/main"/>
                      </a:ext>
                    </a:extLst>
                  </pic:spPr>
                </pic:pic>
              </a:graphicData>
            </a:graphic>
          </wp:inline>
        </w:drawing>
      </w:r>
    </w:p>
    <w:p w:rsidR="00F909D8" w:rsidRPr="00F909D8" w:rsidRDefault="001D3829" w:rsidP="00F909D8">
      <w:pPr>
        <w:pStyle w:val="Caption"/>
        <w:rPr>
          <w:rFonts w:ascii="Times New Roman" w:hAnsi="Times New Roman" w:cs="Times New Roman"/>
          <w:sz w:val="24"/>
          <w:szCs w:val="24"/>
        </w:rPr>
      </w:pPr>
      <w:r>
        <w:t>Figure 6: Puma sportswear</w:t>
      </w:r>
    </w:p>
    <w:p w:rsidR="005C182F" w:rsidRPr="009F348E" w:rsidRDefault="001D3829" w:rsidP="009F348E">
      <w:pPr>
        <w:pStyle w:val="Heading2"/>
        <w:spacing w:line="480" w:lineRule="auto"/>
        <w:rPr>
          <w:rFonts w:ascii="Times New Roman" w:hAnsi="Times New Roman" w:cs="Times New Roman"/>
          <w:b/>
          <w:sz w:val="24"/>
          <w:szCs w:val="24"/>
        </w:rPr>
      </w:pPr>
      <w:bookmarkStart w:id="14" w:name="_Toc71820579"/>
      <w:r>
        <w:rPr>
          <w:rFonts w:ascii="Times New Roman" w:hAnsi="Times New Roman" w:cs="Times New Roman"/>
          <w:b/>
          <w:sz w:val="24"/>
          <w:szCs w:val="24"/>
        </w:rPr>
        <w:t xml:space="preserve">3.4 </w:t>
      </w:r>
      <w:r w:rsidR="00F909D8" w:rsidRPr="009F348E">
        <w:rPr>
          <w:rFonts w:ascii="Times New Roman" w:hAnsi="Times New Roman" w:cs="Times New Roman"/>
          <w:b/>
          <w:sz w:val="24"/>
          <w:szCs w:val="24"/>
        </w:rPr>
        <w:t>Loafers</w:t>
      </w:r>
      <w:bookmarkEnd w:id="14"/>
    </w:p>
    <w:p w:rsidR="00F909D8" w:rsidRDefault="001D3829" w:rsidP="00F909D8">
      <w:pPr>
        <w:spacing w:line="480" w:lineRule="auto"/>
        <w:ind w:left="360" w:firstLine="720"/>
        <w:rPr>
          <w:rFonts w:ascii="Times New Roman" w:hAnsi="Times New Roman" w:cs="Times New Roman"/>
          <w:sz w:val="24"/>
          <w:szCs w:val="24"/>
        </w:rPr>
      </w:pPr>
      <w:r>
        <w:rPr>
          <w:rFonts w:ascii="Times New Roman" w:hAnsi="Times New Roman" w:cs="Times New Roman"/>
          <w:sz w:val="24"/>
          <w:szCs w:val="24"/>
        </w:rPr>
        <w:t>Loafers are among the most footwear trending in the 21</w:t>
      </w:r>
      <w:r w:rsidRPr="00F909D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Everybody, both men and women, want this loafer style.</w:t>
      </w:r>
    </w:p>
    <w:p w:rsidR="00DF2C39" w:rsidRDefault="001D3829" w:rsidP="00DF2C39">
      <w:pPr>
        <w:keepNext/>
        <w:spacing w:line="480" w:lineRule="auto"/>
        <w:ind w:left="360" w:firstLine="720"/>
      </w:pPr>
      <w:r>
        <w:rPr>
          <w:rFonts w:ascii="Times New Roman" w:hAnsi="Times New Roman" w:cs="Times New Roman"/>
          <w:noProof/>
          <w:sz w:val="24"/>
          <w:szCs w:val="24"/>
        </w:rPr>
        <w:drawing>
          <wp:inline distT="0" distB="0" distL="0" distR="0">
            <wp:extent cx="3028950" cy="1514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 (2).jpg"/>
                    <pic:cNvPicPr/>
                  </pic:nvPicPr>
                  <pic:blipFill>
                    <a:blip r:embed="rId14">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p>
    <w:p w:rsidR="00DF2C39" w:rsidRDefault="001D3829" w:rsidP="00DF2C39">
      <w:pPr>
        <w:pStyle w:val="Caption"/>
      </w:pPr>
      <w:r>
        <w:t>Figure 7: Loafers</w:t>
      </w:r>
    </w:p>
    <w:p w:rsidR="00DF2C39" w:rsidRPr="00DF2C39" w:rsidRDefault="00DF2C39" w:rsidP="00DF2C39"/>
    <w:p w:rsidR="00DF2C39" w:rsidRPr="009F348E" w:rsidRDefault="001D3829" w:rsidP="009F348E">
      <w:pPr>
        <w:pStyle w:val="Heading1"/>
        <w:spacing w:line="480" w:lineRule="auto"/>
        <w:jc w:val="center"/>
        <w:rPr>
          <w:rFonts w:ascii="Times New Roman" w:hAnsi="Times New Roman" w:cs="Times New Roman"/>
          <w:b/>
          <w:color w:val="auto"/>
          <w:sz w:val="24"/>
          <w:szCs w:val="24"/>
        </w:rPr>
      </w:pPr>
      <w:bookmarkStart w:id="15" w:name="_Toc71820580"/>
      <w:r w:rsidRPr="009F348E">
        <w:rPr>
          <w:rFonts w:ascii="Times New Roman" w:hAnsi="Times New Roman" w:cs="Times New Roman"/>
          <w:b/>
          <w:color w:val="auto"/>
          <w:sz w:val="24"/>
          <w:szCs w:val="24"/>
        </w:rPr>
        <w:t>Section 4: Effects of the trends in the industry</w:t>
      </w:r>
      <w:bookmarkEnd w:id="15"/>
    </w:p>
    <w:p w:rsidR="00DF2C39" w:rsidRDefault="001D3829" w:rsidP="00DF2C3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trends will affect the future of the footwear </w:t>
      </w:r>
      <w:r>
        <w:rPr>
          <w:rFonts w:ascii="Times New Roman" w:hAnsi="Times New Roman" w:cs="Times New Roman"/>
          <w:sz w:val="24"/>
          <w:szCs w:val="24"/>
        </w:rPr>
        <w:t>industry in the following ways;</w:t>
      </w:r>
    </w:p>
    <w:p w:rsidR="00A81626" w:rsidRPr="009F348E" w:rsidRDefault="001D3829" w:rsidP="009F348E">
      <w:pPr>
        <w:pStyle w:val="Heading2"/>
        <w:spacing w:line="480" w:lineRule="auto"/>
        <w:rPr>
          <w:rFonts w:ascii="Times New Roman" w:hAnsi="Times New Roman" w:cs="Times New Roman"/>
          <w:b/>
          <w:sz w:val="24"/>
          <w:szCs w:val="24"/>
        </w:rPr>
      </w:pPr>
      <w:bookmarkStart w:id="16" w:name="_Toc71820581"/>
      <w:r>
        <w:rPr>
          <w:rFonts w:ascii="Times New Roman" w:hAnsi="Times New Roman" w:cs="Times New Roman"/>
          <w:b/>
          <w:sz w:val="24"/>
          <w:szCs w:val="24"/>
        </w:rPr>
        <w:t xml:space="preserve">4.1 </w:t>
      </w:r>
      <w:r w:rsidRPr="009F348E">
        <w:rPr>
          <w:rFonts w:ascii="Times New Roman" w:hAnsi="Times New Roman" w:cs="Times New Roman"/>
          <w:b/>
          <w:sz w:val="24"/>
          <w:szCs w:val="24"/>
        </w:rPr>
        <w:t>New digital retail strategies</w:t>
      </w:r>
      <w:bookmarkEnd w:id="16"/>
    </w:p>
    <w:p w:rsidR="00A81626" w:rsidRPr="00A81626" w:rsidRDefault="001D3829" w:rsidP="00A816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Moving from traditional to digital selling is a trend that will forever positively impact the footwear industry. We live in a digital world where the internet and technology have become our </w:t>
      </w:r>
      <w:r>
        <w:rPr>
          <w:rFonts w:ascii="Times New Roman" w:hAnsi="Times New Roman" w:cs="Times New Roman"/>
          <w:sz w:val="24"/>
          <w:szCs w:val="24"/>
        </w:rPr>
        <w:t xml:space="preserve">lifestyle. Today, even a kindergarten kid would tell you the latest trending news on the internet. At every dawn, we meet new and more advanced technological tools. This means that </w:t>
      </w:r>
      <w:r>
        <w:rPr>
          <w:rFonts w:ascii="Times New Roman" w:hAnsi="Times New Roman" w:cs="Times New Roman"/>
          <w:sz w:val="24"/>
          <w:szCs w:val="24"/>
        </w:rPr>
        <w:lastRenderedPageBreak/>
        <w:t>technology will remain to be part of our lives. This is an advantage for th</w:t>
      </w:r>
      <w:r>
        <w:rPr>
          <w:rFonts w:ascii="Times New Roman" w:hAnsi="Times New Roman" w:cs="Times New Roman"/>
          <w:sz w:val="24"/>
          <w:szCs w:val="24"/>
        </w:rPr>
        <w:t>e footwear industry because everything will be moved to digital platforms in the next decade.</w:t>
      </w:r>
    </w:p>
    <w:p w:rsidR="00A81626" w:rsidRPr="009F348E" w:rsidRDefault="001D3829" w:rsidP="009F348E">
      <w:pPr>
        <w:pStyle w:val="Heading2"/>
        <w:spacing w:line="480" w:lineRule="auto"/>
        <w:rPr>
          <w:rFonts w:ascii="Times New Roman" w:hAnsi="Times New Roman" w:cs="Times New Roman"/>
          <w:b/>
          <w:sz w:val="24"/>
          <w:szCs w:val="24"/>
        </w:rPr>
      </w:pPr>
      <w:bookmarkStart w:id="17" w:name="_Toc71820582"/>
      <w:r>
        <w:rPr>
          <w:rFonts w:ascii="Times New Roman" w:hAnsi="Times New Roman" w:cs="Times New Roman"/>
          <w:b/>
          <w:sz w:val="24"/>
          <w:szCs w:val="24"/>
        </w:rPr>
        <w:t xml:space="preserve">4.2 </w:t>
      </w:r>
      <w:r w:rsidRPr="009F348E">
        <w:rPr>
          <w:rFonts w:ascii="Times New Roman" w:hAnsi="Times New Roman" w:cs="Times New Roman"/>
          <w:b/>
          <w:sz w:val="24"/>
          <w:szCs w:val="24"/>
        </w:rPr>
        <w:t>Home-wellness footwear</w:t>
      </w:r>
      <w:bookmarkEnd w:id="17"/>
    </w:p>
    <w:p w:rsidR="00A81626" w:rsidRPr="00A81626" w:rsidRDefault="001D3829" w:rsidP="00A81626">
      <w:pPr>
        <w:spacing w:line="480" w:lineRule="auto"/>
        <w:ind w:firstLine="720"/>
        <w:rPr>
          <w:rFonts w:ascii="Times New Roman" w:hAnsi="Times New Roman" w:cs="Times New Roman"/>
          <w:sz w:val="24"/>
          <w:szCs w:val="24"/>
        </w:rPr>
      </w:pPr>
      <w:r>
        <w:rPr>
          <w:rFonts w:ascii="Times New Roman" w:hAnsi="Times New Roman" w:cs="Times New Roman"/>
          <w:sz w:val="24"/>
          <w:szCs w:val="24"/>
        </w:rPr>
        <w:t>CCOVID-19 pandemic has caused many people to realize the things they can do more comfortably in their homes. This includes physical exe</w:t>
      </w:r>
      <w:r>
        <w:rPr>
          <w:rFonts w:ascii="Times New Roman" w:hAnsi="Times New Roman" w:cs="Times New Roman"/>
          <w:sz w:val="24"/>
          <w:szCs w:val="24"/>
        </w:rPr>
        <w:t>rcises. Apartment owners have also understood the need to build houses with personal family gyms. This means public gyms will encounter a reduced number of customers as people would prefer working out from their homes. This means the footwear industry is h</w:t>
      </w:r>
      <w:r>
        <w:rPr>
          <w:rFonts w:ascii="Times New Roman" w:hAnsi="Times New Roman" w:cs="Times New Roman"/>
          <w:sz w:val="24"/>
          <w:szCs w:val="24"/>
        </w:rPr>
        <w:t>ere to stay.</w:t>
      </w:r>
    </w:p>
    <w:p w:rsidR="00A81626" w:rsidRPr="009F348E" w:rsidRDefault="001D3829" w:rsidP="009F348E">
      <w:pPr>
        <w:pStyle w:val="Heading2"/>
        <w:spacing w:line="480" w:lineRule="auto"/>
        <w:rPr>
          <w:rFonts w:ascii="Times New Roman" w:hAnsi="Times New Roman" w:cs="Times New Roman"/>
          <w:b/>
          <w:sz w:val="24"/>
          <w:szCs w:val="24"/>
        </w:rPr>
      </w:pPr>
      <w:bookmarkStart w:id="18" w:name="_Toc71820583"/>
      <w:r>
        <w:rPr>
          <w:rFonts w:ascii="Times New Roman" w:hAnsi="Times New Roman" w:cs="Times New Roman"/>
          <w:b/>
          <w:sz w:val="24"/>
          <w:szCs w:val="24"/>
        </w:rPr>
        <w:t xml:space="preserve">4.3 </w:t>
      </w:r>
      <w:r w:rsidRPr="009F348E">
        <w:rPr>
          <w:rFonts w:ascii="Times New Roman" w:hAnsi="Times New Roman" w:cs="Times New Roman"/>
          <w:b/>
          <w:sz w:val="24"/>
          <w:szCs w:val="24"/>
        </w:rPr>
        <w:t>Price and value for money</w:t>
      </w:r>
      <w:bookmarkEnd w:id="18"/>
    </w:p>
    <w:p w:rsidR="00A81626" w:rsidRPr="00A81626" w:rsidRDefault="001D3829" w:rsidP="00A816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Price discounts are one of the best ways to attract customers. Giving heavy discounts to customers will help the footwear industry to also retain customers, especially budget-conscious clients. And such customers </w:t>
      </w:r>
      <w:r>
        <w:rPr>
          <w:rFonts w:ascii="Times New Roman" w:hAnsi="Times New Roman" w:cs="Times New Roman"/>
          <w:sz w:val="24"/>
          <w:szCs w:val="24"/>
        </w:rPr>
        <w:t>will never relocate to another seller if you keep offering price discounts.</w:t>
      </w:r>
    </w:p>
    <w:p w:rsidR="00A81626" w:rsidRPr="009F348E" w:rsidRDefault="001D3829" w:rsidP="009F348E">
      <w:pPr>
        <w:pStyle w:val="Heading2"/>
        <w:spacing w:line="480" w:lineRule="auto"/>
        <w:rPr>
          <w:rFonts w:ascii="Times New Roman" w:hAnsi="Times New Roman" w:cs="Times New Roman"/>
          <w:b/>
          <w:sz w:val="24"/>
          <w:szCs w:val="24"/>
        </w:rPr>
      </w:pPr>
      <w:bookmarkStart w:id="19" w:name="_Toc71820584"/>
      <w:r>
        <w:rPr>
          <w:rFonts w:ascii="Times New Roman" w:hAnsi="Times New Roman" w:cs="Times New Roman"/>
          <w:b/>
          <w:sz w:val="24"/>
          <w:szCs w:val="24"/>
        </w:rPr>
        <w:t xml:space="preserve">4.4. </w:t>
      </w:r>
      <w:r w:rsidRPr="009F348E">
        <w:rPr>
          <w:rFonts w:ascii="Times New Roman" w:hAnsi="Times New Roman" w:cs="Times New Roman"/>
          <w:b/>
          <w:sz w:val="24"/>
          <w:szCs w:val="24"/>
        </w:rPr>
        <w:t>Change in supply chain strategies</w:t>
      </w:r>
      <w:bookmarkEnd w:id="19"/>
    </w:p>
    <w:p w:rsidR="00A81626" w:rsidRPr="00A81626" w:rsidRDefault="001D3829" w:rsidP="00A81626">
      <w:pPr>
        <w:spacing w:line="480" w:lineRule="auto"/>
        <w:ind w:firstLine="720"/>
        <w:rPr>
          <w:rFonts w:ascii="Times New Roman" w:hAnsi="Times New Roman" w:cs="Times New Roman"/>
          <w:sz w:val="24"/>
          <w:szCs w:val="24"/>
        </w:rPr>
      </w:pPr>
      <w:r>
        <w:rPr>
          <w:rFonts w:ascii="Times New Roman" w:hAnsi="Times New Roman" w:cs="Times New Roman"/>
          <w:bCs/>
          <w:sz w:val="24"/>
          <w:szCs w:val="24"/>
        </w:rPr>
        <w:t xml:space="preserve">According to </w:t>
      </w:r>
      <w:r w:rsidRPr="00956DD5">
        <w:rPr>
          <w:rFonts w:ascii="Times New Roman" w:hAnsi="Times New Roman" w:cs="Times New Roman"/>
          <w:bCs/>
          <w:sz w:val="24"/>
          <w:szCs w:val="24"/>
        </w:rPr>
        <w:t>Munny</w:t>
      </w:r>
      <w:r w:rsidRPr="00956DD5">
        <w:rPr>
          <w:rFonts w:ascii="Times New Roman" w:hAnsi="Times New Roman" w:cs="Times New Roman"/>
          <w:sz w:val="24"/>
          <w:szCs w:val="24"/>
        </w:rPr>
        <w:t xml:space="preserve"> </w:t>
      </w:r>
      <w:r>
        <w:rPr>
          <w:rFonts w:ascii="Times New Roman" w:hAnsi="Times New Roman" w:cs="Times New Roman"/>
          <w:sz w:val="24"/>
          <w:szCs w:val="24"/>
        </w:rPr>
        <w:t>et al. (2019), many companies always focus on international markets and retailers as the fastest platform to sell their pr</w:t>
      </w:r>
      <w:r>
        <w:rPr>
          <w:rFonts w:ascii="Times New Roman" w:hAnsi="Times New Roman" w:cs="Times New Roman"/>
          <w:sz w:val="24"/>
          <w:szCs w:val="24"/>
        </w:rPr>
        <w:t xml:space="preserve">oducts. But, during this pandemic, many footwear manufactures adopted the need to invest more in local markets. This change will enable such companies to </w:t>
      </w:r>
      <w:r w:rsidR="006F2693">
        <w:rPr>
          <w:rFonts w:ascii="Times New Roman" w:hAnsi="Times New Roman" w:cs="Times New Roman"/>
          <w:sz w:val="24"/>
          <w:szCs w:val="24"/>
        </w:rPr>
        <w:t>well-serve the local markets, making it difficult for new entry businesses to survive. And definitely, the footwear industry will remain flourishing.</w:t>
      </w:r>
    </w:p>
    <w:p w:rsidR="00A81626" w:rsidRPr="009F348E" w:rsidRDefault="001D3829" w:rsidP="009F348E">
      <w:pPr>
        <w:pStyle w:val="Heading2"/>
        <w:spacing w:line="480" w:lineRule="auto"/>
        <w:rPr>
          <w:rFonts w:ascii="Times New Roman" w:hAnsi="Times New Roman" w:cs="Times New Roman"/>
          <w:b/>
          <w:sz w:val="24"/>
          <w:szCs w:val="24"/>
        </w:rPr>
      </w:pPr>
      <w:bookmarkStart w:id="20" w:name="_Toc71820585"/>
      <w:r>
        <w:rPr>
          <w:rFonts w:ascii="Times New Roman" w:hAnsi="Times New Roman" w:cs="Times New Roman"/>
          <w:b/>
          <w:sz w:val="24"/>
          <w:szCs w:val="24"/>
        </w:rPr>
        <w:t xml:space="preserve">4.5 </w:t>
      </w:r>
      <w:r w:rsidRPr="009F348E">
        <w:rPr>
          <w:rFonts w:ascii="Times New Roman" w:hAnsi="Times New Roman" w:cs="Times New Roman"/>
          <w:b/>
          <w:sz w:val="24"/>
          <w:szCs w:val="24"/>
        </w:rPr>
        <w:t>Sustainability and commitments</w:t>
      </w:r>
      <w:bookmarkEnd w:id="20"/>
    </w:p>
    <w:p w:rsidR="006F2693" w:rsidRDefault="001D3829" w:rsidP="006F26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Showing commitments to customers is not primarily creating the best products but socially being there for the clients. Footwear companies like NIKE, which have socially </w:t>
      </w:r>
      <w:r>
        <w:rPr>
          <w:rFonts w:ascii="Times New Roman" w:hAnsi="Times New Roman" w:cs="Times New Roman"/>
          <w:sz w:val="24"/>
          <w:szCs w:val="24"/>
        </w:rPr>
        <w:lastRenderedPageBreak/>
        <w:t>supp</w:t>
      </w:r>
      <w:r>
        <w:rPr>
          <w:rFonts w:ascii="Times New Roman" w:hAnsi="Times New Roman" w:cs="Times New Roman"/>
          <w:sz w:val="24"/>
          <w:szCs w:val="24"/>
        </w:rPr>
        <w:t xml:space="preserve">orted their customers through movements like the “Black Lives Matter Campaign”, have left a permanent scar in their client’s memories. These clients will never choose another seller. Therefore, the footwear industry will remain competitive. </w:t>
      </w:r>
    </w:p>
    <w:p w:rsidR="006F2693" w:rsidRPr="009F348E" w:rsidRDefault="001D3829" w:rsidP="009F348E">
      <w:pPr>
        <w:pStyle w:val="Heading1"/>
        <w:spacing w:line="480" w:lineRule="auto"/>
        <w:jc w:val="center"/>
        <w:rPr>
          <w:rFonts w:ascii="Times New Roman" w:hAnsi="Times New Roman" w:cs="Times New Roman"/>
          <w:b/>
          <w:color w:val="auto"/>
          <w:sz w:val="24"/>
          <w:szCs w:val="24"/>
        </w:rPr>
      </w:pPr>
      <w:bookmarkStart w:id="21" w:name="_Toc71820586"/>
      <w:r w:rsidRPr="009F348E">
        <w:rPr>
          <w:rFonts w:ascii="Times New Roman" w:hAnsi="Times New Roman" w:cs="Times New Roman"/>
          <w:b/>
          <w:color w:val="auto"/>
          <w:sz w:val="24"/>
          <w:szCs w:val="24"/>
        </w:rPr>
        <w:t>Products I wou</w:t>
      </w:r>
      <w:r w:rsidRPr="009F348E">
        <w:rPr>
          <w:rFonts w:ascii="Times New Roman" w:hAnsi="Times New Roman" w:cs="Times New Roman"/>
          <w:b/>
          <w:color w:val="auto"/>
          <w:sz w:val="24"/>
          <w:szCs w:val="24"/>
        </w:rPr>
        <w:t>ld launch.</w:t>
      </w:r>
      <w:bookmarkEnd w:id="21"/>
    </w:p>
    <w:p w:rsidR="006F2693" w:rsidRDefault="001D3829" w:rsidP="006F2693">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I were a product </w:t>
      </w:r>
      <w:r w:rsidR="009F348E">
        <w:rPr>
          <w:rFonts w:ascii="Times New Roman" w:hAnsi="Times New Roman" w:cs="Times New Roman"/>
          <w:bCs/>
          <w:sz w:val="24"/>
          <w:szCs w:val="24"/>
        </w:rPr>
        <w:t xml:space="preserve">marketing </w:t>
      </w:r>
      <w:r>
        <w:rPr>
          <w:rFonts w:ascii="Times New Roman" w:hAnsi="Times New Roman" w:cs="Times New Roman"/>
          <w:bCs/>
          <w:sz w:val="24"/>
          <w:szCs w:val="24"/>
        </w:rPr>
        <w:t xml:space="preserve">manager, the product that I would launch is pregnant mother’s shoes. </w:t>
      </w:r>
      <w:r w:rsidR="005F48CA">
        <w:rPr>
          <w:rFonts w:ascii="Times New Roman" w:hAnsi="Times New Roman" w:cs="Times New Roman"/>
          <w:bCs/>
          <w:sz w:val="24"/>
          <w:szCs w:val="24"/>
        </w:rPr>
        <w:t xml:space="preserve"> Pregnant mothers are people who need the best care, and everything around them should be comfortable for the safety of both the mother and the infant. Many expectant mothers end up using one pair of shoes throughout their pregnancy period. They use the same pair of shoes for work, home, grocery shopping and even clinic visits. This is not because they do not have money to buy 100 pairs of shoes but because they cannot find specific types of shoes to make their pregnancy journey comfortable. Most pregnant mothers experience physical changes, especially feet swelling; they need the kind of shoes to quickly adjust to such changes. Therefore, I would launch shoes specifically for pregnant mothers, stylish and comfortable shoes for them to comfortably walk to work, shops and malls throughout their pregnancy journey and even first days after birth.</w:t>
      </w:r>
    </w:p>
    <w:p w:rsidR="005F48CA" w:rsidRDefault="001D3829" w:rsidP="005F48CA">
      <w:pPr>
        <w:keepNext/>
        <w:spacing w:line="480" w:lineRule="auto"/>
        <w:ind w:firstLine="720"/>
      </w:pPr>
      <w:r>
        <w:rPr>
          <w:noProof/>
        </w:rPr>
        <w:drawing>
          <wp:inline distT="0" distB="0" distL="0" distR="0">
            <wp:extent cx="3943350" cy="2209800"/>
            <wp:effectExtent l="0" t="0" r="0" b="0"/>
            <wp:docPr id="10" name="Picture 10" descr="Best Comfortable Shoes for Swollen F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Best Comfortable Shoes for Swollen Feet"/>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943350" cy="2209800"/>
                    </a:xfrm>
                    <a:prstGeom prst="rect">
                      <a:avLst/>
                    </a:prstGeom>
                    <a:noFill/>
                    <a:ln>
                      <a:noFill/>
                    </a:ln>
                  </pic:spPr>
                </pic:pic>
              </a:graphicData>
            </a:graphic>
          </wp:inline>
        </w:drawing>
      </w:r>
    </w:p>
    <w:p w:rsidR="009F348E" w:rsidRDefault="001D3829" w:rsidP="009F348E">
      <w:pPr>
        <w:pStyle w:val="Caption"/>
      </w:pPr>
      <w:r>
        <w:t>Figure 8:  comfortable shoes for pregnant mothers</w:t>
      </w:r>
    </w:p>
    <w:p w:rsidR="006F2693" w:rsidRPr="009F348E" w:rsidRDefault="001D3829" w:rsidP="009F348E">
      <w:pPr>
        <w:pStyle w:val="Heading1"/>
        <w:spacing w:line="480" w:lineRule="auto"/>
        <w:jc w:val="center"/>
        <w:rPr>
          <w:rFonts w:ascii="Times New Roman" w:hAnsi="Times New Roman" w:cs="Times New Roman"/>
          <w:bCs/>
          <w:color w:val="auto"/>
          <w:sz w:val="24"/>
          <w:szCs w:val="24"/>
        </w:rPr>
      </w:pPr>
      <w:bookmarkStart w:id="22" w:name="_Toc71820587"/>
      <w:r w:rsidRPr="009F348E">
        <w:rPr>
          <w:rFonts w:ascii="Times New Roman" w:hAnsi="Times New Roman" w:cs="Times New Roman"/>
          <w:color w:val="auto"/>
          <w:sz w:val="24"/>
          <w:szCs w:val="24"/>
        </w:rPr>
        <w:lastRenderedPageBreak/>
        <w:t>References</w:t>
      </w:r>
      <w:bookmarkEnd w:id="22"/>
    </w:p>
    <w:p w:rsidR="00956DD5" w:rsidRPr="00956DD5" w:rsidRDefault="001D3829" w:rsidP="005F48CA">
      <w:pPr>
        <w:spacing w:line="480" w:lineRule="auto"/>
        <w:ind w:left="720" w:hanging="720"/>
        <w:rPr>
          <w:rFonts w:ascii="Times New Roman" w:hAnsi="Times New Roman" w:cs="Times New Roman"/>
          <w:sz w:val="24"/>
          <w:szCs w:val="24"/>
        </w:rPr>
      </w:pPr>
      <w:r w:rsidRPr="00956DD5">
        <w:rPr>
          <w:rFonts w:ascii="Times New Roman" w:hAnsi="Times New Roman" w:cs="Times New Roman"/>
          <w:sz w:val="24"/>
          <w:szCs w:val="24"/>
        </w:rPr>
        <w:t xml:space="preserve">Abdurakhmanova, F. A. (2020). </w:t>
      </w:r>
      <w:r>
        <w:rPr>
          <w:rFonts w:ascii="Times New Roman" w:hAnsi="Times New Roman" w:cs="Times New Roman"/>
          <w:sz w:val="24"/>
          <w:szCs w:val="24"/>
        </w:rPr>
        <w:t>T</w:t>
      </w:r>
      <w:r w:rsidRPr="00956DD5">
        <w:rPr>
          <w:rFonts w:ascii="Times New Roman" w:hAnsi="Times New Roman" w:cs="Times New Roman"/>
          <w:sz w:val="24"/>
          <w:szCs w:val="24"/>
        </w:rPr>
        <w:t>re</w:t>
      </w:r>
      <w:r>
        <w:rPr>
          <w:rFonts w:ascii="Times New Roman" w:hAnsi="Times New Roman" w:cs="Times New Roman"/>
          <w:sz w:val="24"/>
          <w:szCs w:val="24"/>
        </w:rPr>
        <w:t>nds of the global footwear market. P</w:t>
      </w:r>
      <w:r w:rsidRPr="00956DD5">
        <w:rPr>
          <w:rFonts w:ascii="Times New Roman" w:hAnsi="Times New Roman" w:cs="Times New Roman"/>
          <w:sz w:val="24"/>
          <w:szCs w:val="24"/>
        </w:rPr>
        <w:t xml:space="preserve">rospects for the development of the leather and footwear industry in the Bukhara region. Retrieved from </w:t>
      </w:r>
      <w:hyperlink r:id="rId16" w:history="1">
        <w:r w:rsidRPr="00956DD5">
          <w:rPr>
            <w:rStyle w:val="Hyperlink"/>
            <w:rFonts w:ascii="Times New Roman" w:hAnsi="Times New Roman" w:cs="Times New Roman"/>
            <w:color w:val="auto"/>
            <w:sz w:val="24"/>
            <w:szCs w:val="24"/>
            <w:u w:val="none"/>
          </w:rPr>
          <w:t>https://media.neliti.com/media/</w:t>
        </w:r>
        <w:r w:rsidRPr="00956DD5">
          <w:rPr>
            <w:rStyle w:val="Hyperlink"/>
            <w:rFonts w:ascii="Times New Roman" w:hAnsi="Times New Roman" w:cs="Times New Roman"/>
            <w:color w:val="auto"/>
            <w:sz w:val="24"/>
            <w:szCs w:val="24"/>
            <w:u w:val="none"/>
          </w:rPr>
          <w:t>publications/343065-trends-of-global-footwear-market-prospec-20c8b017.pdf</w:t>
        </w:r>
      </w:hyperlink>
    </w:p>
    <w:p w:rsidR="00956DD5" w:rsidRPr="00956DD5" w:rsidRDefault="001D3829" w:rsidP="00956DD5">
      <w:pPr>
        <w:spacing w:line="480" w:lineRule="auto"/>
        <w:ind w:left="720" w:hanging="720"/>
        <w:rPr>
          <w:rFonts w:ascii="Times New Roman" w:hAnsi="Times New Roman" w:cs="Times New Roman"/>
          <w:sz w:val="24"/>
          <w:szCs w:val="24"/>
        </w:rPr>
      </w:pPr>
      <w:r w:rsidRPr="00956DD5">
        <w:rPr>
          <w:rFonts w:ascii="Times New Roman" w:hAnsi="Times New Roman" w:cs="Times New Roman"/>
          <w:sz w:val="24"/>
          <w:szCs w:val="24"/>
        </w:rPr>
        <w:t>Adulyanukosol, A., &amp; Silpcharu, T. (2020). Footwear Design Strategies for the Thai Footwear Industry to Be Excellent in the World Market. </w:t>
      </w:r>
      <w:r w:rsidRPr="00956DD5">
        <w:rPr>
          <w:rFonts w:ascii="Times New Roman" w:hAnsi="Times New Roman" w:cs="Times New Roman"/>
          <w:i/>
          <w:iCs/>
          <w:sz w:val="24"/>
          <w:szCs w:val="24"/>
        </w:rPr>
        <w:t xml:space="preserve">Journal of Open Innovation: Technology, </w:t>
      </w:r>
      <w:r w:rsidRPr="00956DD5">
        <w:rPr>
          <w:rFonts w:ascii="Times New Roman" w:hAnsi="Times New Roman" w:cs="Times New Roman"/>
          <w:i/>
          <w:iCs/>
          <w:sz w:val="24"/>
          <w:szCs w:val="24"/>
        </w:rPr>
        <w:t>Market, and Complexity</w:t>
      </w:r>
      <w:r w:rsidRPr="00956DD5">
        <w:rPr>
          <w:rFonts w:ascii="Times New Roman" w:hAnsi="Times New Roman" w:cs="Times New Roman"/>
          <w:i/>
          <w:sz w:val="24"/>
          <w:szCs w:val="24"/>
        </w:rPr>
        <w:t>, </w:t>
      </w:r>
      <w:r w:rsidRPr="00956DD5">
        <w:rPr>
          <w:rFonts w:ascii="Times New Roman" w:hAnsi="Times New Roman" w:cs="Times New Roman"/>
          <w:i/>
          <w:iCs/>
          <w:sz w:val="24"/>
          <w:szCs w:val="24"/>
        </w:rPr>
        <w:t>6</w:t>
      </w:r>
      <w:r w:rsidRPr="00956DD5">
        <w:rPr>
          <w:rFonts w:ascii="Times New Roman" w:hAnsi="Times New Roman" w:cs="Times New Roman"/>
          <w:sz w:val="24"/>
          <w:szCs w:val="24"/>
        </w:rPr>
        <w:t xml:space="preserve">(1), 5. Retrieved from </w:t>
      </w:r>
      <w:hyperlink r:id="rId17" w:history="1">
        <w:r w:rsidRPr="00956DD5">
          <w:rPr>
            <w:rStyle w:val="Hyperlink"/>
            <w:rFonts w:ascii="Times New Roman" w:hAnsi="Times New Roman" w:cs="Times New Roman"/>
            <w:color w:val="auto"/>
            <w:sz w:val="24"/>
            <w:szCs w:val="24"/>
            <w:u w:val="none"/>
          </w:rPr>
          <w:t>https://doi.org/10.3390/joitmc6010005</w:t>
        </w:r>
      </w:hyperlink>
    </w:p>
    <w:p w:rsidR="00956DD5" w:rsidRPr="00956DD5" w:rsidRDefault="001D3829" w:rsidP="00956DD5">
      <w:pPr>
        <w:spacing w:line="480" w:lineRule="auto"/>
        <w:ind w:left="720" w:hanging="720"/>
        <w:rPr>
          <w:rFonts w:ascii="Times New Roman" w:hAnsi="Times New Roman" w:cs="Times New Roman"/>
          <w:sz w:val="24"/>
          <w:szCs w:val="24"/>
        </w:rPr>
      </w:pPr>
      <w:r w:rsidRPr="00956DD5">
        <w:rPr>
          <w:rFonts w:ascii="Times New Roman" w:hAnsi="Times New Roman" w:cs="Times New Roman"/>
          <w:sz w:val="24"/>
          <w:szCs w:val="24"/>
        </w:rPr>
        <w:t xml:space="preserve">Leand, J. (2020). </w:t>
      </w:r>
      <w:r w:rsidRPr="00956DD5">
        <w:rPr>
          <w:rFonts w:ascii="Times New Roman" w:hAnsi="Times New Roman" w:cs="Times New Roman"/>
          <w:bCs/>
          <w:sz w:val="24"/>
          <w:szCs w:val="24"/>
        </w:rPr>
        <w:t xml:space="preserve">Theory of Evolution: Outdoor footwear for fall 2013 is adapting to new consumer and environmental </w:t>
      </w:r>
      <w:r w:rsidRPr="00956DD5">
        <w:rPr>
          <w:rFonts w:ascii="Times New Roman" w:hAnsi="Times New Roman" w:cs="Times New Roman"/>
          <w:bCs/>
          <w:sz w:val="24"/>
          <w:szCs w:val="24"/>
        </w:rPr>
        <w:t xml:space="preserve">demands. Retrieved from </w:t>
      </w:r>
      <w:hyperlink r:id="rId18" w:history="1">
        <w:r w:rsidRPr="00956DD5">
          <w:rPr>
            <w:rStyle w:val="Hyperlink"/>
            <w:rFonts w:ascii="Times New Roman" w:hAnsi="Times New Roman" w:cs="Times New Roman"/>
            <w:bCs/>
            <w:color w:val="auto"/>
            <w:sz w:val="24"/>
            <w:szCs w:val="24"/>
            <w:u w:val="none"/>
          </w:rPr>
          <w:t>https://footwearplusmagazine.com/features/theory-of-evolution/</w:t>
        </w:r>
      </w:hyperlink>
    </w:p>
    <w:p w:rsidR="00956DD5" w:rsidRPr="00956DD5" w:rsidRDefault="001D3829" w:rsidP="00956DD5">
      <w:pPr>
        <w:spacing w:line="480" w:lineRule="auto"/>
        <w:ind w:left="720" w:hanging="720"/>
        <w:rPr>
          <w:rFonts w:ascii="Times New Roman" w:hAnsi="Times New Roman" w:cs="Times New Roman"/>
          <w:sz w:val="24"/>
          <w:szCs w:val="24"/>
        </w:rPr>
      </w:pPr>
      <w:r w:rsidRPr="00956DD5">
        <w:rPr>
          <w:rFonts w:ascii="Times New Roman" w:hAnsi="Times New Roman" w:cs="Times New Roman"/>
          <w:bCs/>
          <w:sz w:val="24"/>
          <w:szCs w:val="24"/>
        </w:rPr>
        <w:t>Munny, A. A., Ali, S. M., Kabir, G., Moktadir, M. A., Rahman, T., &amp; Mahtab, Z. (2019). Ena</w:t>
      </w:r>
      <w:r w:rsidRPr="00956DD5">
        <w:rPr>
          <w:rFonts w:ascii="Times New Roman" w:hAnsi="Times New Roman" w:cs="Times New Roman"/>
          <w:bCs/>
          <w:sz w:val="24"/>
          <w:szCs w:val="24"/>
        </w:rPr>
        <w:t>blers of social sustainability in the supply chain: An example of footwear industry from an emerging economy. </w:t>
      </w:r>
      <w:r w:rsidRPr="00956DD5">
        <w:rPr>
          <w:rFonts w:ascii="Times New Roman" w:hAnsi="Times New Roman" w:cs="Times New Roman"/>
          <w:bCs/>
          <w:i/>
          <w:iCs/>
          <w:sz w:val="24"/>
          <w:szCs w:val="24"/>
        </w:rPr>
        <w:t>Sustainable Production and Consumption</w:t>
      </w:r>
      <w:r w:rsidRPr="00956DD5">
        <w:rPr>
          <w:rFonts w:ascii="Times New Roman" w:hAnsi="Times New Roman" w:cs="Times New Roman"/>
          <w:bCs/>
          <w:i/>
          <w:sz w:val="24"/>
          <w:szCs w:val="24"/>
        </w:rPr>
        <w:t>, </w:t>
      </w:r>
      <w:r w:rsidRPr="00956DD5">
        <w:rPr>
          <w:rFonts w:ascii="Times New Roman" w:hAnsi="Times New Roman" w:cs="Times New Roman"/>
          <w:bCs/>
          <w:i/>
          <w:iCs/>
          <w:sz w:val="24"/>
          <w:szCs w:val="24"/>
        </w:rPr>
        <w:t>20</w:t>
      </w:r>
      <w:r w:rsidRPr="00956DD5">
        <w:rPr>
          <w:rFonts w:ascii="Times New Roman" w:hAnsi="Times New Roman" w:cs="Times New Roman"/>
          <w:bCs/>
          <w:i/>
          <w:sz w:val="24"/>
          <w:szCs w:val="24"/>
        </w:rPr>
        <w:t>,</w:t>
      </w:r>
      <w:r w:rsidRPr="00956DD5">
        <w:rPr>
          <w:rFonts w:ascii="Times New Roman" w:hAnsi="Times New Roman" w:cs="Times New Roman"/>
          <w:bCs/>
          <w:sz w:val="24"/>
          <w:szCs w:val="24"/>
        </w:rPr>
        <w:t xml:space="preserve"> 230-242. </w:t>
      </w:r>
      <w:hyperlink r:id="rId19" w:history="1">
        <w:r w:rsidRPr="00956DD5">
          <w:rPr>
            <w:rStyle w:val="Hyperlink"/>
            <w:rFonts w:ascii="Times New Roman" w:hAnsi="Times New Roman" w:cs="Times New Roman"/>
            <w:bCs/>
            <w:color w:val="auto"/>
            <w:sz w:val="24"/>
            <w:szCs w:val="24"/>
            <w:u w:val="none"/>
          </w:rPr>
          <w:t>https://doi.org/10.1016/j.spc.2019.</w:t>
        </w:r>
        <w:r w:rsidRPr="00956DD5">
          <w:rPr>
            <w:rStyle w:val="Hyperlink"/>
            <w:rFonts w:ascii="Times New Roman" w:hAnsi="Times New Roman" w:cs="Times New Roman"/>
            <w:bCs/>
            <w:color w:val="auto"/>
            <w:sz w:val="24"/>
            <w:szCs w:val="24"/>
            <w:u w:val="none"/>
          </w:rPr>
          <w:t>07.003</w:t>
        </w:r>
      </w:hyperlink>
    </w:p>
    <w:p w:rsidR="00956DD5" w:rsidRPr="00956DD5" w:rsidRDefault="001D3829" w:rsidP="00956DD5">
      <w:pPr>
        <w:spacing w:line="480" w:lineRule="auto"/>
        <w:ind w:left="720" w:hanging="720"/>
        <w:rPr>
          <w:rFonts w:ascii="Times New Roman" w:hAnsi="Times New Roman" w:cs="Times New Roman"/>
          <w:sz w:val="24"/>
          <w:szCs w:val="24"/>
        </w:rPr>
      </w:pPr>
      <w:r>
        <w:rPr>
          <w:rFonts w:ascii="Times New Roman" w:hAnsi="Times New Roman" w:cs="Times New Roman"/>
          <w:bCs/>
          <w:sz w:val="24"/>
          <w:szCs w:val="24"/>
        </w:rPr>
        <w:t>Ofileanu, D</w:t>
      </w:r>
      <w:r w:rsidRPr="00956DD5">
        <w:rPr>
          <w:rFonts w:ascii="Times New Roman" w:hAnsi="Times New Roman" w:cs="Times New Roman"/>
          <w:bCs/>
          <w:sz w:val="24"/>
          <w:szCs w:val="24"/>
        </w:rPr>
        <w:t xml:space="preserve">, 2017. </w:t>
      </w:r>
      <w:hyperlink r:id="rId20" w:history="1">
        <w:r w:rsidRPr="00956DD5">
          <w:rPr>
            <w:rStyle w:val="Hyperlink"/>
            <w:rFonts w:ascii="Times New Roman" w:hAnsi="Times New Roman" w:cs="Times New Roman"/>
            <w:bCs/>
            <w:color w:val="auto"/>
            <w:sz w:val="24"/>
            <w:szCs w:val="24"/>
            <w:u w:val="none"/>
          </w:rPr>
          <w:t>Romanian Footwear Industry-Evolutions And Characteristics</w:t>
        </w:r>
      </w:hyperlink>
      <w:r w:rsidRPr="00956DD5">
        <w:rPr>
          <w:rFonts w:ascii="Times New Roman" w:hAnsi="Times New Roman" w:cs="Times New Roman"/>
          <w:bCs/>
          <w:sz w:val="24"/>
          <w:szCs w:val="24"/>
        </w:rPr>
        <w:t xml:space="preserve">, </w:t>
      </w:r>
      <w:hyperlink r:id="rId21" w:history="1">
        <w:r w:rsidRPr="00956DD5">
          <w:rPr>
            <w:rStyle w:val="Hyperlink"/>
            <w:rFonts w:ascii="Times New Roman" w:hAnsi="Times New Roman" w:cs="Times New Roman"/>
            <w:bCs/>
            <w:color w:val="auto"/>
            <w:sz w:val="24"/>
            <w:szCs w:val="24"/>
            <w:u w:val="none"/>
          </w:rPr>
          <w:t>Annals - Economy Series</w:t>
        </w:r>
      </w:hyperlink>
      <w:r w:rsidRPr="00956DD5">
        <w:rPr>
          <w:rFonts w:ascii="Times New Roman" w:hAnsi="Times New Roman" w:cs="Times New Roman"/>
          <w:bCs/>
          <w:sz w:val="24"/>
          <w:szCs w:val="24"/>
        </w:rPr>
        <w:t xml:space="preserve">. Constantin Brancusi University, Faculty of Economics, 6, 190-194, Retrieved from. </w:t>
      </w:r>
      <w:hyperlink r:id="rId22" w:history="1">
        <w:r w:rsidRPr="00956DD5">
          <w:rPr>
            <w:rStyle w:val="Hyperlink"/>
            <w:rFonts w:ascii="Times New Roman" w:hAnsi="Times New Roman" w:cs="Times New Roman"/>
            <w:bCs/>
            <w:color w:val="auto"/>
            <w:sz w:val="24"/>
            <w:szCs w:val="24"/>
            <w:u w:val="none"/>
          </w:rPr>
          <w:t>https://ideas.repec.org/a/cbu/jrnlec/y2014v6p190-194.html</w:t>
        </w:r>
      </w:hyperlink>
    </w:p>
    <w:p w:rsidR="00956DD5" w:rsidRPr="00956DD5" w:rsidRDefault="00956DD5" w:rsidP="00956DD5">
      <w:pPr>
        <w:spacing w:line="480" w:lineRule="auto"/>
        <w:ind w:left="360" w:firstLine="720"/>
        <w:rPr>
          <w:rFonts w:ascii="Times New Roman" w:hAnsi="Times New Roman" w:cs="Times New Roman"/>
          <w:bCs/>
          <w:sz w:val="24"/>
          <w:szCs w:val="24"/>
        </w:rPr>
      </w:pPr>
    </w:p>
    <w:p w:rsidR="00DF2C39" w:rsidRPr="00F909D8" w:rsidRDefault="00DF2C39" w:rsidP="00F909D8">
      <w:pPr>
        <w:spacing w:line="480" w:lineRule="auto"/>
        <w:ind w:left="360" w:firstLine="720"/>
        <w:rPr>
          <w:rFonts w:ascii="Times New Roman" w:hAnsi="Times New Roman" w:cs="Times New Roman"/>
          <w:sz w:val="24"/>
          <w:szCs w:val="24"/>
        </w:rPr>
      </w:pPr>
    </w:p>
    <w:p w:rsidR="005C182F" w:rsidRPr="005C182F" w:rsidRDefault="005C182F" w:rsidP="006F2693">
      <w:pPr>
        <w:rPr>
          <w:rFonts w:ascii="Times New Roman" w:hAnsi="Times New Roman" w:cs="Times New Roman"/>
          <w:sz w:val="24"/>
          <w:szCs w:val="24"/>
        </w:rPr>
      </w:pPr>
    </w:p>
    <w:sectPr w:rsidR="005C182F" w:rsidRPr="005C182F" w:rsidSect="005C182F">
      <w:head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29" w:rsidRDefault="001D3829">
      <w:pPr>
        <w:spacing w:after="0" w:line="240" w:lineRule="auto"/>
      </w:pPr>
      <w:r>
        <w:separator/>
      </w:r>
    </w:p>
  </w:endnote>
  <w:endnote w:type="continuationSeparator" w:id="0">
    <w:p w:rsidR="001D3829" w:rsidRDefault="001D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29" w:rsidRDefault="001D3829">
      <w:pPr>
        <w:spacing w:after="0" w:line="240" w:lineRule="auto"/>
      </w:pPr>
      <w:r>
        <w:separator/>
      </w:r>
    </w:p>
  </w:footnote>
  <w:footnote w:type="continuationSeparator" w:id="0">
    <w:p w:rsidR="001D3829" w:rsidRDefault="001D3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992263"/>
      <w:docPartObj>
        <w:docPartGallery w:val="Page Numbers (Top of Page)"/>
        <w:docPartUnique/>
      </w:docPartObj>
    </w:sdtPr>
    <w:sdtEndPr>
      <w:rPr>
        <w:noProof/>
      </w:rPr>
    </w:sdtEndPr>
    <w:sdtContent>
      <w:p w:rsidR="005C182F" w:rsidRDefault="001D3829">
        <w:pPr>
          <w:pStyle w:val="Header"/>
          <w:jc w:val="right"/>
        </w:pPr>
        <w:r w:rsidRPr="005C182F">
          <w:rPr>
            <w:rFonts w:ascii="Times New Roman" w:hAnsi="Times New Roman" w:cs="Times New Roman"/>
            <w:sz w:val="24"/>
            <w:szCs w:val="24"/>
          </w:rPr>
          <w:fldChar w:fldCharType="begin"/>
        </w:r>
        <w:r w:rsidRPr="005C182F">
          <w:rPr>
            <w:rFonts w:ascii="Times New Roman" w:hAnsi="Times New Roman" w:cs="Times New Roman"/>
            <w:sz w:val="24"/>
            <w:szCs w:val="24"/>
          </w:rPr>
          <w:instrText xml:space="preserve"> PAGE   \* MERGEFORMAT </w:instrText>
        </w:r>
        <w:r w:rsidRPr="005C182F">
          <w:rPr>
            <w:rFonts w:ascii="Times New Roman" w:hAnsi="Times New Roman" w:cs="Times New Roman"/>
            <w:sz w:val="24"/>
            <w:szCs w:val="24"/>
          </w:rPr>
          <w:fldChar w:fldCharType="separate"/>
        </w:r>
        <w:r w:rsidR="00DE6909">
          <w:rPr>
            <w:rFonts w:ascii="Times New Roman" w:hAnsi="Times New Roman" w:cs="Times New Roman"/>
            <w:noProof/>
            <w:sz w:val="24"/>
            <w:szCs w:val="24"/>
          </w:rPr>
          <w:t>2</w:t>
        </w:r>
        <w:r w:rsidRPr="005C182F">
          <w:rPr>
            <w:rFonts w:ascii="Times New Roman" w:hAnsi="Times New Roman" w:cs="Times New Roman"/>
            <w:noProof/>
            <w:sz w:val="24"/>
            <w:szCs w:val="24"/>
          </w:rPr>
          <w:fldChar w:fldCharType="end"/>
        </w:r>
      </w:p>
    </w:sdtContent>
  </w:sdt>
  <w:p w:rsidR="005C182F" w:rsidRPr="005C182F" w:rsidRDefault="001D3829">
    <w:pPr>
      <w:pStyle w:val="Header"/>
      <w:rPr>
        <w:rFonts w:ascii="Times New Roman" w:hAnsi="Times New Roman" w:cs="Times New Roman"/>
        <w:sz w:val="24"/>
        <w:szCs w:val="24"/>
      </w:rPr>
    </w:pPr>
    <w:r>
      <w:rPr>
        <w:rFonts w:ascii="Times New Roman" w:hAnsi="Times New Roman" w:cs="Times New Roman"/>
        <w:sz w:val="24"/>
        <w:szCs w:val="24"/>
      </w:rPr>
      <w:t>FOOTWEAR INDUSTRY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921643"/>
      <w:docPartObj>
        <w:docPartGallery w:val="Page Numbers (Top of Page)"/>
        <w:docPartUnique/>
      </w:docPartObj>
    </w:sdtPr>
    <w:sdtEndPr>
      <w:rPr>
        <w:noProof/>
      </w:rPr>
    </w:sdtEndPr>
    <w:sdtContent>
      <w:p w:rsidR="005C182F" w:rsidRDefault="001D3829">
        <w:pPr>
          <w:pStyle w:val="Header"/>
          <w:jc w:val="right"/>
        </w:pPr>
        <w:r w:rsidRPr="005C182F">
          <w:rPr>
            <w:rFonts w:ascii="Times New Roman" w:hAnsi="Times New Roman" w:cs="Times New Roman"/>
            <w:sz w:val="24"/>
            <w:szCs w:val="24"/>
          </w:rPr>
          <w:fldChar w:fldCharType="begin"/>
        </w:r>
        <w:r w:rsidRPr="005C182F">
          <w:rPr>
            <w:rFonts w:ascii="Times New Roman" w:hAnsi="Times New Roman" w:cs="Times New Roman"/>
            <w:sz w:val="24"/>
            <w:szCs w:val="24"/>
          </w:rPr>
          <w:instrText xml:space="preserve"> PAGE   \* MERGEFORMAT </w:instrText>
        </w:r>
        <w:r w:rsidRPr="005C182F">
          <w:rPr>
            <w:rFonts w:ascii="Times New Roman" w:hAnsi="Times New Roman" w:cs="Times New Roman"/>
            <w:sz w:val="24"/>
            <w:szCs w:val="24"/>
          </w:rPr>
          <w:fldChar w:fldCharType="separate"/>
        </w:r>
        <w:r w:rsidR="00DE6909">
          <w:rPr>
            <w:rFonts w:ascii="Times New Roman" w:hAnsi="Times New Roman" w:cs="Times New Roman"/>
            <w:noProof/>
            <w:sz w:val="24"/>
            <w:szCs w:val="24"/>
          </w:rPr>
          <w:t>1</w:t>
        </w:r>
        <w:r w:rsidRPr="005C182F">
          <w:rPr>
            <w:rFonts w:ascii="Times New Roman" w:hAnsi="Times New Roman" w:cs="Times New Roman"/>
            <w:noProof/>
            <w:sz w:val="24"/>
            <w:szCs w:val="24"/>
          </w:rPr>
          <w:fldChar w:fldCharType="end"/>
        </w:r>
      </w:p>
    </w:sdtContent>
  </w:sdt>
  <w:p w:rsidR="005C182F" w:rsidRPr="005C182F" w:rsidRDefault="001D3829">
    <w:pPr>
      <w:pStyle w:val="Header"/>
      <w:rPr>
        <w:rFonts w:ascii="Times New Roman" w:hAnsi="Times New Roman" w:cs="Times New Roman"/>
        <w:sz w:val="24"/>
        <w:szCs w:val="24"/>
      </w:rPr>
    </w:pPr>
    <w:r>
      <w:rPr>
        <w:rFonts w:ascii="Times New Roman" w:hAnsi="Times New Roman" w:cs="Times New Roman"/>
        <w:sz w:val="24"/>
        <w:szCs w:val="24"/>
      </w:rPr>
      <w:t>Running head: FOOTWEAR INDUSTRY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D91"/>
    <w:multiLevelType w:val="hybridMultilevel"/>
    <w:tmpl w:val="160665FE"/>
    <w:lvl w:ilvl="0" w:tplc="BE3CA208">
      <w:start w:val="1"/>
      <w:numFmt w:val="upperRoman"/>
      <w:lvlText w:val="%1."/>
      <w:lvlJc w:val="right"/>
      <w:pPr>
        <w:ind w:left="1440" w:hanging="360"/>
      </w:pPr>
    </w:lvl>
    <w:lvl w:ilvl="1" w:tplc="B3E846EE" w:tentative="1">
      <w:start w:val="1"/>
      <w:numFmt w:val="lowerLetter"/>
      <w:lvlText w:val="%2."/>
      <w:lvlJc w:val="left"/>
      <w:pPr>
        <w:ind w:left="2160" w:hanging="360"/>
      </w:pPr>
    </w:lvl>
    <w:lvl w:ilvl="2" w:tplc="70504FF8" w:tentative="1">
      <w:start w:val="1"/>
      <w:numFmt w:val="lowerRoman"/>
      <w:lvlText w:val="%3."/>
      <w:lvlJc w:val="right"/>
      <w:pPr>
        <w:ind w:left="2880" w:hanging="180"/>
      </w:pPr>
    </w:lvl>
    <w:lvl w:ilvl="3" w:tplc="2F3A53F6" w:tentative="1">
      <w:start w:val="1"/>
      <w:numFmt w:val="decimal"/>
      <w:lvlText w:val="%4."/>
      <w:lvlJc w:val="left"/>
      <w:pPr>
        <w:ind w:left="3600" w:hanging="360"/>
      </w:pPr>
    </w:lvl>
    <w:lvl w:ilvl="4" w:tplc="8504692E" w:tentative="1">
      <w:start w:val="1"/>
      <w:numFmt w:val="lowerLetter"/>
      <w:lvlText w:val="%5."/>
      <w:lvlJc w:val="left"/>
      <w:pPr>
        <w:ind w:left="4320" w:hanging="360"/>
      </w:pPr>
    </w:lvl>
    <w:lvl w:ilvl="5" w:tplc="689C82A4" w:tentative="1">
      <w:start w:val="1"/>
      <w:numFmt w:val="lowerRoman"/>
      <w:lvlText w:val="%6."/>
      <w:lvlJc w:val="right"/>
      <w:pPr>
        <w:ind w:left="5040" w:hanging="180"/>
      </w:pPr>
    </w:lvl>
    <w:lvl w:ilvl="6" w:tplc="6FBA9002" w:tentative="1">
      <w:start w:val="1"/>
      <w:numFmt w:val="decimal"/>
      <w:lvlText w:val="%7."/>
      <w:lvlJc w:val="left"/>
      <w:pPr>
        <w:ind w:left="5760" w:hanging="360"/>
      </w:pPr>
    </w:lvl>
    <w:lvl w:ilvl="7" w:tplc="0982FFA2" w:tentative="1">
      <w:start w:val="1"/>
      <w:numFmt w:val="lowerLetter"/>
      <w:lvlText w:val="%8."/>
      <w:lvlJc w:val="left"/>
      <w:pPr>
        <w:ind w:left="6480" w:hanging="360"/>
      </w:pPr>
    </w:lvl>
    <w:lvl w:ilvl="8" w:tplc="8C4A93A4" w:tentative="1">
      <w:start w:val="1"/>
      <w:numFmt w:val="lowerRoman"/>
      <w:lvlText w:val="%9."/>
      <w:lvlJc w:val="right"/>
      <w:pPr>
        <w:ind w:left="7200" w:hanging="180"/>
      </w:pPr>
    </w:lvl>
  </w:abstractNum>
  <w:abstractNum w:abstractNumId="1" w15:restartNumberingAfterBreak="0">
    <w:nsid w:val="05971060"/>
    <w:multiLevelType w:val="multilevel"/>
    <w:tmpl w:val="AEB2790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5F12187"/>
    <w:multiLevelType w:val="hybridMultilevel"/>
    <w:tmpl w:val="44F2444A"/>
    <w:lvl w:ilvl="0" w:tplc="6FFEDA6E">
      <w:start w:val="1"/>
      <w:numFmt w:val="upperRoman"/>
      <w:lvlText w:val="%1."/>
      <w:lvlJc w:val="right"/>
      <w:pPr>
        <w:ind w:left="1440" w:hanging="360"/>
      </w:pPr>
    </w:lvl>
    <w:lvl w:ilvl="1" w:tplc="4394FC28" w:tentative="1">
      <w:start w:val="1"/>
      <w:numFmt w:val="lowerLetter"/>
      <w:lvlText w:val="%2."/>
      <w:lvlJc w:val="left"/>
      <w:pPr>
        <w:ind w:left="2160" w:hanging="360"/>
      </w:pPr>
    </w:lvl>
    <w:lvl w:ilvl="2" w:tplc="33BC069A" w:tentative="1">
      <w:start w:val="1"/>
      <w:numFmt w:val="lowerRoman"/>
      <w:lvlText w:val="%3."/>
      <w:lvlJc w:val="right"/>
      <w:pPr>
        <w:ind w:left="2880" w:hanging="180"/>
      </w:pPr>
    </w:lvl>
    <w:lvl w:ilvl="3" w:tplc="C42EA578" w:tentative="1">
      <w:start w:val="1"/>
      <w:numFmt w:val="decimal"/>
      <w:lvlText w:val="%4."/>
      <w:lvlJc w:val="left"/>
      <w:pPr>
        <w:ind w:left="3600" w:hanging="360"/>
      </w:pPr>
    </w:lvl>
    <w:lvl w:ilvl="4" w:tplc="930244D2" w:tentative="1">
      <w:start w:val="1"/>
      <w:numFmt w:val="lowerLetter"/>
      <w:lvlText w:val="%5."/>
      <w:lvlJc w:val="left"/>
      <w:pPr>
        <w:ind w:left="4320" w:hanging="360"/>
      </w:pPr>
    </w:lvl>
    <w:lvl w:ilvl="5" w:tplc="94CE471E" w:tentative="1">
      <w:start w:val="1"/>
      <w:numFmt w:val="lowerRoman"/>
      <w:lvlText w:val="%6."/>
      <w:lvlJc w:val="right"/>
      <w:pPr>
        <w:ind w:left="5040" w:hanging="180"/>
      </w:pPr>
    </w:lvl>
    <w:lvl w:ilvl="6" w:tplc="CF82566C" w:tentative="1">
      <w:start w:val="1"/>
      <w:numFmt w:val="decimal"/>
      <w:lvlText w:val="%7."/>
      <w:lvlJc w:val="left"/>
      <w:pPr>
        <w:ind w:left="5760" w:hanging="360"/>
      </w:pPr>
    </w:lvl>
    <w:lvl w:ilvl="7" w:tplc="F718F69A" w:tentative="1">
      <w:start w:val="1"/>
      <w:numFmt w:val="lowerLetter"/>
      <w:lvlText w:val="%8."/>
      <w:lvlJc w:val="left"/>
      <w:pPr>
        <w:ind w:left="6480" w:hanging="360"/>
      </w:pPr>
    </w:lvl>
    <w:lvl w:ilvl="8" w:tplc="F64AF550" w:tentative="1">
      <w:start w:val="1"/>
      <w:numFmt w:val="lowerRoman"/>
      <w:lvlText w:val="%9."/>
      <w:lvlJc w:val="right"/>
      <w:pPr>
        <w:ind w:left="7200" w:hanging="180"/>
      </w:pPr>
    </w:lvl>
  </w:abstractNum>
  <w:abstractNum w:abstractNumId="3" w15:restartNumberingAfterBreak="0">
    <w:nsid w:val="1884302D"/>
    <w:multiLevelType w:val="hybridMultilevel"/>
    <w:tmpl w:val="44F2444A"/>
    <w:lvl w:ilvl="0" w:tplc="12CA3246">
      <w:start w:val="1"/>
      <w:numFmt w:val="upperRoman"/>
      <w:lvlText w:val="%1."/>
      <w:lvlJc w:val="right"/>
      <w:pPr>
        <w:ind w:left="1440" w:hanging="360"/>
      </w:pPr>
    </w:lvl>
    <w:lvl w:ilvl="1" w:tplc="0EC614B8" w:tentative="1">
      <w:start w:val="1"/>
      <w:numFmt w:val="lowerLetter"/>
      <w:lvlText w:val="%2."/>
      <w:lvlJc w:val="left"/>
      <w:pPr>
        <w:ind w:left="2160" w:hanging="360"/>
      </w:pPr>
    </w:lvl>
    <w:lvl w:ilvl="2" w:tplc="3E5A5738" w:tentative="1">
      <w:start w:val="1"/>
      <w:numFmt w:val="lowerRoman"/>
      <w:lvlText w:val="%3."/>
      <w:lvlJc w:val="right"/>
      <w:pPr>
        <w:ind w:left="2880" w:hanging="180"/>
      </w:pPr>
    </w:lvl>
    <w:lvl w:ilvl="3" w:tplc="8A86C6C6" w:tentative="1">
      <w:start w:val="1"/>
      <w:numFmt w:val="decimal"/>
      <w:lvlText w:val="%4."/>
      <w:lvlJc w:val="left"/>
      <w:pPr>
        <w:ind w:left="3600" w:hanging="360"/>
      </w:pPr>
    </w:lvl>
    <w:lvl w:ilvl="4" w:tplc="4CA6CAE8" w:tentative="1">
      <w:start w:val="1"/>
      <w:numFmt w:val="lowerLetter"/>
      <w:lvlText w:val="%5."/>
      <w:lvlJc w:val="left"/>
      <w:pPr>
        <w:ind w:left="4320" w:hanging="360"/>
      </w:pPr>
    </w:lvl>
    <w:lvl w:ilvl="5" w:tplc="D6004CC2" w:tentative="1">
      <w:start w:val="1"/>
      <w:numFmt w:val="lowerRoman"/>
      <w:lvlText w:val="%6."/>
      <w:lvlJc w:val="right"/>
      <w:pPr>
        <w:ind w:left="5040" w:hanging="180"/>
      </w:pPr>
    </w:lvl>
    <w:lvl w:ilvl="6" w:tplc="1850198A" w:tentative="1">
      <w:start w:val="1"/>
      <w:numFmt w:val="decimal"/>
      <w:lvlText w:val="%7."/>
      <w:lvlJc w:val="left"/>
      <w:pPr>
        <w:ind w:left="5760" w:hanging="360"/>
      </w:pPr>
    </w:lvl>
    <w:lvl w:ilvl="7" w:tplc="0E9CD308" w:tentative="1">
      <w:start w:val="1"/>
      <w:numFmt w:val="lowerLetter"/>
      <w:lvlText w:val="%8."/>
      <w:lvlJc w:val="left"/>
      <w:pPr>
        <w:ind w:left="6480" w:hanging="360"/>
      </w:pPr>
    </w:lvl>
    <w:lvl w:ilvl="8" w:tplc="7DA211E4"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2F"/>
    <w:rsid w:val="000D225A"/>
    <w:rsid w:val="001D3829"/>
    <w:rsid w:val="00286AC7"/>
    <w:rsid w:val="003B0D2D"/>
    <w:rsid w:val="00525BBA"/>
    <w:rsid w:val="005C182F"/>
    <w:rsid w:val="005F48CA"/>
    <w:rsid w:val="006F2693"/>
    <w:rsid w:val="008F5386"/>
    <w:rsid w:val="00956DD5"/>
    <w:rsid w:val="009719D0"/>
    <w:rsid w:val="009F348E"/>
    <w:rsid w:val="00A81626"/>
    <w:rsid w:val="00AF0D4B"/>
    <w:rsid w:val="00B81BD0"/>
    <w:rsid w:val="00DE6909"/>
    <w:rsid w:val="00DF2C39"/>
    <w:rsid w:val="00F37387"/>
    <w:rsid w:val="00F429B7"/>
    <w:rsid w:val="00F775FD"/>
    <w:rsid w:val="00F909D8"/>
    <w:rsid w:val="00FB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10374-CAC7-4224-96C0-1B46570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6D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3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82F"/>
  </w:style>
  <w:style w:type="paragraph" w:styleId="Footer">
    <w:name w:val="footer"/>
    <w:basedOn w:val="Normal"/>
    <w:link w:val="FooterChar"/>
    <w:uiPriority w:val="99"/>
    <w:unhideWhenUsed/>
    <w:rsid w:val="005C1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82F"/>
  </w:style>
  <w:style w:type="character" w:styleId="Strong">
    <w:name w:val="Strong"/>
    <w:basedOn w:val="DefaultParagraphFont"/>
    <w:uiPriority w:val="22"/>
    <w:qFormat/>
    <w:rsid w:val="00F775FD"/>
    <w:rPr>
      <w:b/>
      <w:bCs/>
    </w:rPr>
  </w:style>
  <w:style w:type="character" w:styleId="Hyperlink">
    <w:name w:val="Hyperlink"/>
    <w:basedOn w:val="DefaultParagraphFont"/>
    <w:uiPriority w:val="99"/>
    <w:unhideWhenUsed/>
    <w:rsid w:val="00F775FD"/>
    <w:rPr>
      <w:color w:val="0000FF"/>
      <w:u w:val="single"/>
    </w:rPr>
  </w:style>
  <w:style w:type="paragraph" w:styleId="Caption">
    <w:name w:val="caption"/>
    <w:basedOn w:val="Normal"/>
    <w:next w:val="Normal"/>
    <w:uiPriority w:val="35"/>
    <w:unhideWhenUsed/>
    <w:qFormat/>
    <w:rsid w:val="00FB1269"/>
    <w:pPr>
      <w:spacing w:after="200" w:line="240" w:lineRule="auto"/>
    </w:pPr>
    <w:rPr>
      <w:i/>
      <w:iCs/>
      <w:color w:val="44546A" w:themeColor="text2"/>
      <w:sz w:val="18"/>
      <w:szCs w:val="18"/>
    </w:rPr>
  </w:style>
  <w:style w:type="paragraph" w:styleId="ListParagraph">
    <w:name w:val="List Paragraph"/>
    <w:basedOn w:val="Normal"/>
    <w:uiPriority w:val="34"/>
    <w:qFormat/>
    <w:rsid w:val="00AF0D4B"/>
    <w:pPr>
      <w:ind w:left="720"/>
      <w:contextualSpacing/>
    </w:pPr>
  </w:style>
  <w:style w:type="character" w:customStyle="1" w:styleId="Heading1Char">
    <w:name w:val="Heading 1 Char"/>
    <w:basedOn w:val="DefaultParagraphFont"/>
    <w:link w:val="Heading1"/>
    <w:uiPriority w:val="9"/>
    <w:rsid w:val="00956D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348E"/>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429B7"/>
    <w:pPr>
      <w:spacing w:after="100"/>
    </w:pPr>
  </w:style>
  <w:style w:type="paragraph" w:styleId="TOC2">
    <w:name w:val="toc 2"/>
    <w:basedOn w:val="Normal"/>
    <w:next w:val="Normal"/>
    <w:autoRedefine/>
    <w:uiPriority w:val="39"/>
    <w:unhideWhenUsed/>
    <w:rsid w:val="00F429B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footwearplusmagazine.com/features/theory-of-evolu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eas.repec.org/s/cbu/jrnlec.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3390/joitmc60100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a.neliti.com/media/publications/343065-trends-of-global-footwear-market-prospec-20c8b017.pdf" TargetMode="External"/><Relationship Id="rId20" Type="http://schemas.openxmlformats.org/officeDocument/2006/relationships/hyperlink" Target="https://ideas.repec.org/a/cbu/jrnlec/y2014v6p190-19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1016/j.spc.2019.07.0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ideas.repec.org/a/cbu/jrnlec/y2014v6p190-1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D6E5-22FA-4C9B-8ECD-DEA7DDC3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2021-05-13T14:50:00Z</dcterms:created>
  <dcterms:modified xsi:type="dcterms:W3CDTF">2021-05-13T14:50:00Z</dcterms:modified>
</cp:coreProperties>
</file>